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87296" w14:textId="77777777" w:rsidR="004E6A43" w:rsidRDefault="00002B2A">
      <w:pPr>
        <w:jc w:val="center"/>
        <w:rPr>
          <w:rFonts w:ascii="Georgia" w:eastAsia="Georgia" w:hAnsi="Georgia" w:cs="Georgia"/>
          <w:b/>
          <w:sz w:val="48"/>
          <w:szCs w:val="48"/>
        </w:rPr>
      </w:pPr>
      <w:r>
        <w:rPr>
          <w:rFonts w:ascii="Georgia" w:eastAsia="Georgia" w:hAnsi="Georgia" w:cs="Georgia"/>
          <w:b/>
          <w:sz w:val="48"/>
          <w:szCs w:val="48"/>
        </w:rPr>
        <w:t xml:space="preserve">Practice </w:t>
      </w:r>
      <w:bookmarkStart w:id="0" w:name="_GoBack"/>
      <w:bookmarkEnd w:id="0"/>
      <w:r w:rsidR="002141D8">
        <w:rPr>
          <w:rFonts w:ascii="Georgia" w:eastAsia="Georgia" w:hAnsi="Georgia" w:cs="Georgia"/>
          <w:b/>
          <w:sz w:val="48"/>
          <w:szCs w:val="48"/>
        </w:rPr>
        <w:t>Document-Based Question</w:t>
      </w:r>
    </w:p>
    <w:p w14:paraId="7F70DE52" w14:textId="77777777" w:rsidR="004E6A43" w:rsidRDefault="004E6A43">
      <w:pPr>
        <w:jc w:val="center"/>
        <w:rPr>
          <w:rFonts w:ascii="Georgia" w:eastAsia="Georgia" w:hAnsi="Georgia" w:cs="Georgia"/>
          <w:b/>
          <w:sz w:val="48"/>
          <w:szCs w:val="48"/>
        </w:rPr>
      </w:pPr>
    </w:p>
    <w:p w14:paraId="280DFD7B" w14:textId="77777777" w:rsidR="004E6A43" w:rsidRDefault="002141D8">
      <w:pPr>
        <w:rPr>
          <w:rFonts w:ascii="Georgia" w:eastAsia="Georgia" w:hAnsi="Georgia" w:cs="Georgia"/>
        </w:rPr>
      </w:pPr>
      <w:r>
        <w:rPr>
          <w:rFonts w:ascii="Georgia" w:eastAsia="Georgia" w:hAnsi="Georgia" w:cs="Georgia"/>
          <w:b/>
        </w:rPr>
        <w:t xml:space="preserve">Suggested reading and writing time: </w:t>
      </w:r>
      <w:r>
        <w:rPr>
          <w:rFonts w:ascii="Georgia" w:eastAsia="Georgia" w:hAnsi="Georgia" w:cs="Georgia"/>
        </w:rPr>
        <w:t>60 minutes</w:t>
      </w:r>
    </w:p>
    <w:p w14:paraId="3BC21DBE" w14:textId="77777777" w:rsidR="004E6A43" w:rsidRDefault="004E6A43">
      <w:pPr>
        <w:rPr>
          <w:rFonts w:ascii="Georgia" w:eastAsia="Georgia" w:hAnsi="Georgia" w:cs="Georgia"/>
        </w:rPr>
      </w:pPr>
    </w:p>
    <w:p w14:paraId="20FBD57F" w14:textId="77777777" w:rsidR="004E6A43" w:rsidRDefault="002141D8">
      <w:pPr>
        <w:rPr>
          <w:rFonts w:ascii="Georgia" w:eastAsia="Georgia" w:hAnsi="Georgia" w:cs="Georgia"/>
        </w:rPr>
      </w:pPr>
      <w:r>
        <w:rPr>
          <w:rFonts w:ascii="Georgia" w:eastAsia="Georgia" w:hAnsi="Georgia" w:cs="Georgia"/>
        </w:rPr>
        <w:t>It is suggested you spend 15 minutes reading the documents and 45 minutes writing your essay.</w:t>
      </w:r>
    </w:p>
    <w:p w14:paraId="783A29F2" w14:textId="77777777" w:rsidR="004E6A43" w:rsidRDefault="004E6A43">
      <w:pPr>
        <w:rPr>
          <w:rFonts w:ascii="Georgia" w:eastAsia="Georgia" w:hAnsi="Georgia" w:cs="Georgia"/>
          <w:b/>
        </w:rPr>
      </w:pPr>
    </w:p>
    <w:p w14:paraId="6A682DAF" w14:textId="77777777" w:rsidR="004E6A43" w:rsidRDefault="002141D8">
      <w:pPr>
        <w:rPr>
          <w:rFonts w:ascii="Georgia" w:eastAsia="Georgia" w:hAnsi="Georgia" w:cs="Georgia"/>
        </w:rPr>
      </w:pPr>
      <w:r>
        <w:rPr>
          <w:rFonts w:ascii="Georgia" w:eastAsia="Georgia" w:hAnsi="Georgia" w:cs="Georgia"/>
          <w:b/>
        </w:rPr>
        <w:t xml:space="preserve">Note: </w:t>
      </w:r>
      <w:r>
        <w:rPr>
          <w:rFonts w:ascii="Georgia" w:eastAsia="Georgia" w:hAnsi="Georgia" w:cs="Georgia"/>
        </w:rPr>
        <w:t>You may begin writing your response before the 15 minute reading period is over.</w:t>
      </w:r>
    </w:p>
    <w:p w14:paraId="39AD8DAF" w14:textId="77777777" w:rsidR="004E6A43" w:rsidRDefault="004E6A43">
      <w:pPr>
        <w:rPr>
          <w:rFonts w:ascii="Georgia" w:eastAsia="Georgia" w:hAnsi="Georgia" w:cs="Georgia"/>
          <w:b/>
        </w:rPr>
      </w:pPr>
    </w:p>
    <w:p w14:paraId="522136C2" w14:textId="77777777" w:rsidR="004E6A43" w:rsidRDefault="002141D8">
      <w:pPr>
        <w:rPr>
          <w:rFonts w:ascii="Georgia" w:eastAsia="Georgia" w:hAnsi="Georgia" w:cs="Georgia"/>
        </w:rPr>
      </w:pPr>
      <w:r>
        <w:rPr>
          <w:rFonts w:ascii="Georgia" w:eastAsia="Georgia" w:hAnsi="Georgia" w:cs="Georgia"/>
          <w:b/>
        </w:rPr>
        <w:t xml:space="preserve">Directions: </w:t>
      </w:r>
      <w:r>
        <w:rPr>
          <w:rFonts w:ascii="Georgia" w:eastAsia="Georgia" w:hAnsi="Georgia" w:cs="Georgia"/>
        </w:rPr>
        <w:t>This question is based on the accompanying documents. They have been edited for the purpose of this exercise.</w:t>
      </w:r>
    </w:p>
    <w:p w14:paraId="5F3E958E" w14:textId="77777777" w:rsidR="004E6A43" w:rsidRDefault="002141D8">
      <w:pPr>
        <w:rPr>
          <w:rFonts w:ascii="Georgia" w:eastAsia="Georgia" w:hAnsi="Georgia" w:cs="Georgia"/>
        </w:rPr>
      </w:pPr>
      <w:r>
        <w:rPr>
          <w:rFonts w:ascii="Georgia" w:eastAsia="Georgia" w:hAnsi="Georgia" w:cs="Georgia"/>
        </w:rPr>
        <w:t>In your response, you should do the following.</w:t>
      </w:r>
    </w:p>
    <w:p w14:paraId="7EFC43B2" w14:textId="77777777" w:rsidR="004E6A43" w:rsidRDefault="002141D8">
      <w:pPr>
        <w:numPr>
          <w:ilvl w:val="0"/>
          <w:numId w:val="1"/>
        </w:numPr>
      </w:pPr>
      <w:r>
        <w:rPr>
          <w:rFonts w:ascii="Georgia" w:eastAsia="Georgia" w:hAnsi="Georgia" w:cs="Georgia"/>
          <w:b/>
          <w:u w:val="single"/>
        </w:rPr>
        <w:t>Thesis:</w:t>
      </w:r>
      <w:r>
        <w:rPr>
          <w:rFonts w:ascii="Georgia" w:eastAsia="Georgia" w:hAnsi="Georgia" w:cs="Georgia"/>
        </w:rPr>
        <w:t xml:space="preserve"> Respond to the prompt with a historically defensible thesis or claim that esta</w:t>
      </w:r>
      <w:r>
        <w:rPr>
          <w:rFonts w:ascii="Georgia" w:eastAsia="Georgia" w:hAnsi="Georgia" w:cs="Georgia"/>
        </w:rPr>
        <w:t>blishes a line of reasoning.</w:t>
      </w:r>
    </w:p>
    <w:p w14:paraId="2EBDFF13" w14:textId="77777777" w:rsidR="004E6A43" w:rsidRDefault="002141D8">
      <w:pPr>
        <w:numPr>
          <w:ilvl w:val="0"/>
          <w:numId w:val="1"/>
        </w:numPr>
      </w:pPr>
      <w:r>
        <w:rPr>
          <w:rFonts w:ascii="Georgia" w:eastAsia="Georgia" w:hAnsi="Georgia" w:cs="Georgia"/>
          <w:b/>
          <w:u w:val="single"/>
        </w:rPr>
        <w:t>Contextualization:</w:t>
      </w:r>
      <w:r>
        <w:rPr>
          <w:rFonts w:ascii="Georgia" w:eastAsia="Georgia" w:hAnsi="Georgia" w:cs="Georgia"/>
          <w:b/>
        </w:rPr>
        <w:t xml:space="preserve"> </w:t>
      </w:r>
      <w:r>
        <w:rPr>
          <w:rFonts w:ascii="Georgia" w:eastAsia="Georgia" w:hAnsi="Georgia" w:cs="Georgia"/>
        </w:rPr>
        <w:t>Describe a broader historical context relevant to the prompt.</w:t>
      </w:r>
    </w:p>
    <w:p w14:paraId="49EF35AC" w14:textId="77777777" w:rsidR="004E6A43" w:rsidRDefault="002141D8">
      <w:pPr>
        <w:numPr>
          <w:ilvl w:val="0"/>
          <w:numId w:val="1"/>
        </w:numPr>
        <w:rPr>
          <w:rFonts w:ascii="Georgia" w:eastAsia="Georgia" w:hAnsi="Georgia" w:cs="Georgia"/>
          <w:b/>
        </w:rPr>
      </w:pPr>
      <w:r>
        <w:rPr>
          <w:rFonts w:ascii="Georgia" w:eastAsia="Georgia" w:hAnsi="Georgia" w:cs="Georgia"/>
          <w:b/>
          <w:u w:val="single"/>
        </w:rPr>
        <w:t>Use of the documents:</w:t>
      </w:r>
      <w:r>
        <w:rPr>
          <w:rFonts w:ascii="Georgia" w:eastAsia="Georgia" w:hAnsi="Georgia" w:cs="Georgia"/>
        </w:rPr>
        <w:t xml:space="preserve"> Support an argument in response to the prompt using at least six documents.</w:t>
      </w:r>
    </w:p>
    <w:p w14:paraId="78EAE30B" w14:textId="77777777" w:rsidR="004E6A43" w:rsidRDefault="002141D8">
      <w:pPr>
        <w:numPr>
          <w:ilvl w:val="0"/>
          <w:numId w:val="1"/>
        </w:numPr>
      </w:pPr>
      <w:r>
        <w:rPr>
          <w:rFonts w:ascii="Georgia" w:eastAsia="Georgia" w:hAnsi="Georgia" w:cs="Georgia"/>
          <w:b/>
          <w:u w:val="single"/>
        </w:rPr>
        <w:t>Outside evidence:</w:t>
      </w:r>
      <w:r>
        <w:rPr>
          <w:rFonts w:ascii="Georgia" w:eastAsia="Georgia" w:hAnsi="Georgia" w:cs="Georgia"/>
        </w:rPr>
        <w:t xml:space="preserve"> Use at least one additional pi</w:t>
      </w:r>
      <w:r>
        <w:rPr>
          <w:rFonts w:ascii="Georgia" w:eastAsia="Georgia" w:hAnsi="Georgia" w:cs="Georgia"/>
        </w:rPr>
        <w:t>ece of specific historical evidence (beyond that found in the documents) relevant to an argument about the prompt.</w:t>
      </w:r>
    </w:p>
    <w:p w14:paraId="66151BD9" w14:textId="77777777" w:rsidR="004E6A43" w:rsidRDefault="002141D8">
      <w:pPr>
        <w:numPr>
          <w:ilvl w:val="0"/>
          <w:numId w:val="1"/>
        </w:numPr>
      </w:pPr>
      <w:r>
        <w:rPr>
          <w:rFonts w:ascii="Georgia" w:eastAsia="Georgia" w:hAnsi="Georgia" w:cs="Georgia"/>
          <w:b/>
          <w:u w:val="single"/>
        </w:rPr>
        <w:t>Sourcing the documents:</w:t>
      </w:r>
      <w:r>
        <w:rPr>
          <w:rFonts w:ascii="Georgia" w:eastAsia="Georgia" w:hAnsi="Georgia" w:cs="Georgia"/>
        </w:rPr>
        <w:t xml:space="preserve"> For at least three documents, explain how or why the document’s point of view, purpose, historical situation, and/or </w:t>
      </w:r>
      <w:r>
        <w:rPr>
          <w:rFonts w:ascii="Georgia" w:eastAsia="Georgia" w:hAnsi="Georgia" w:cs="Georgia"/>
        </w:rPr>
        <w:t>audience is relevant to an argument.</w:t>
      </w:r>
    </w:p>
    <w:p w14:paraId="52DA419A" w14:textId="77777777" w:rsidR="004E6A43" w:rsidRDefault="002141D8">
      <w:pPr>
        <w:numPr>
          <w:ilvl w:val="0"/>
          <w:numId w:val="1"/>
        </w:numPr>
      </w:pPr>
      <w:r>
        <w:rPr>
          <w:rFonts w:ascii="Georgia" w:eastAsia="Georgia" w:hAnsi="Georgia" w:cs="Georgia"/>
          <w:b/>
          <w:u w:val="single"/>
        </w:rPr>
        <w:t>Argument Development</w:t>
      </w:r>
      <w:r>
        <w:rPr>
          <w:rFonts w:ascii="Georgia" w:eastAsia="Georgia" w:hAnsi="Georgia" w:cs="Georgia"/>
          <w:u w:val="single"/>
        </w:rPr>
        <w:t>:</w:t>
      </w:r>
      <w:r>
        <w:rPr>
          <w:rFonts w:ascii="Georgia" w:eastAsia="Georgia" w:hAnsi="Georgia" w:cs="Georgia"/>
        </w:rPr>
        <w:t xml:space="preserve"> Develop and support a cohesive argument that recognizes and accounts for historical complexity by explicitly illustrating relationships among historical evidence such as contradiction, corroboratio</w:t>
      </w:r>
      <w:r>
        <w:rPr>
          <w:rFonts w:ascii="Georgia" w:eastAsia="Georgia" w:hAnsi="Georgia" w:cs="Georgia"/>
        </w:rPr>
        <w:t>n, and/or qualification.</w:t>
      </w:r>
    </w:p>
    <w:p w14:paraId="1A138EC2" w14:textId="77777777" w:rsidR="004E6A43" w:rsidRDefault="004E6A43">
      <w:pPr>
        <w:pBdr>
          <w:top w:val="nil"/>
          <w:left w:val="nil"/>
          <w:bottom w:val="nil"/>
          <w:right w:val="nil"/>
          <w:between w:val="nil"/>
        </w:pBdr>
        <w:rPr>
          <w:rFonts w:ascii="Georgia" w:eastAsia="Georgia" w:hAnsi="Georgia" w:cs="Georgia"/>
        </w:rPr>
      </w:pPr>
    </w:p>
    <w:p w14:paraId="7B586BD5" w14:textId="77777777" w:rsidR="00002B2A" w:rsidRDefault="00002B2A">
      <w:pPr>
        <w:pBdr>
          <w:top w:val="nil"/>
          <w:left w:val="nil"/>
          <w:bottom w:val="nil"/>
          <w:right w:val="nil"/>
          <w:between w:val="nil"/>
        </w:pBdr>
        <w:rPr>
          <w:rFonts w:ascii="Georgia" w:eastAsia="Georgia" w:hAnsi="Georgia" w:cs="Georgia"/>
          <w:b/>
        </w:rPr>
      </w:pPr>
    </w:p>
    <w:p w14:paraId="0A2DD5E6" w14:textId="77777777" w:rsidR="004E6A43" w:rsidRDefault="002141D8">
      <w:pPr>
        <w:pBdr>
          <w:top w:val="nil"/>
          <w:left w:val="nil"/>
          <w:bottom w:val="nil"/>
          <w:right w:val="nil"/>
          <w:between w:val="nil"/>
        </w:pBdr>
        <w:rPr>
          <w:rFonts w:ascii="Georgia" w:eastAsia="Georgia" w:hAnsi="Georgia" w:cs="Georgia"/>
          <w:b/>
        </w:rPr>
      </w:pPr>
      <w:r>
        <w:rPr>
          <w:rFonts w:ascii="Georgia" w:eastAsia="Georgia" w:hAnsi="Georgia" w:cs="Georgia"/>
          <w:b/>
        </w:rPr>
        <w:t>Question 1</w:t>
      </w:r>
      <w:r>
        <w:rPr>
          <w:rFonts w:ascii="Georgia" w:eastAsia="Georgia" w:hAnsi="Georgia" w:cs="Georgia"/>
        </w:rPr>
        <w:t>: Evaluate the extent to which responses</w:t>
      </w:r>
      <w:r>
        <w:rPr>
          <w:rFonts w:ascii="Georgia" w:eastAsia="Georgia" w:hAnsi="Georgia" w:cs="Georgia"/>
          <w:b/>
        </w:rPr>
        <w:t xml:space="preserve"> </w:t>
      </w:r>
      <w:r>
        <w:rPr>
          <w:rFonts w:ascii="Georgia" w:eastAsia="Georgia" w:hAnsi="Georgia" w:cs="Georgia"/>
        </w:rPr>
        <w:t>to the spread of influenza were similar in the early twentieth century.</w:t>
      </w:r>
    </w:p>
    <w:p w14:paraId="1B73946D" w14:textId="77777777" w:rsidR="004E6A43" w:rsidRDefault="004E6A43">
      <w:pPr>
        <w:pBdr>
          <w:top w:val="nil"/>
          <w:left w:val="nil"/>
          <w:bottom w:val="nil"/>
          <w:right w:val="nil"/>
          <w:between w:val="nil"/>
        </w:pBdr>
        <w:rPr>
          <w:rFonts w:ascii="Georgia" w:eastAsia="Georgia" w:hAnsi="Georgia" w:cs="Georgia"/>
          <w:b/>
        </w:rPr>
      </w:pPr>
    </w:p>
    <w:p w14:paraId="3C11D218" w14:textId="77777777" w:rsidR="00002B2A" w:rsidRDefault="00002B2A">
      <w:pPr>
        <w:pBdr>
          <w:top w:val="nil"/>
          <w:left w:val="nil"/>
          <w:bottom w:val="nil"/>
          <w:right w:val="nil"/>
          <w:between w:val="nil"/>
        </w:pBdr>
        <w:rPr>
          <w:rFonts w:ascii="Georgia" w:eastAsia="Georgia" w:hAnsi="Georgia" w:cs="Georgia"/>
          <w:b/>
        </w:rPr>
      </w:pPr>
    </w:p>
    <w:p w14:paraId="12B5BAEA" w14:textId="77777777" w:rsidR="00002B2A" w:rsidRDefault="00002B2A">
      <w:pPr>
        <w:pBdr>
          <w:top w:val="nil"/>
          <w:left w:val="nil"/>
          <w:bottom w:val="nil"/>
          <w:right w:val="nil"/>
          <w:between w:val="nil"/>
        </w:pBdr>
        <w:rPr>
          <w:rFonts w:ascii="Georgia" w:eastAsia="Georgia" w:hAnsi="Georgia" w:cs="Georgia"/>
          <w:b/>
        </w:rPr>
      </w:pPr>
    </w:p>
    <w:p w14:paraId="60D04E77" w14:textId="77777777" w:rsidR="00002B2A" w:rsidRDefault="00002B2A">
      <w:pPr>
        <w:pBdr>
          <w:top w:val="nil"/>
          <w:left w:val="nil"/>
          <w:bottom w:val="nil"/>
          <w:right w:val="nil"/>
          <w:between w:val="nil"/>
        </w:pBdr>
        <w:rPr>
          <w:rFonts w:ascii="Georgia" w:eastAsia="Georgia" w:hAnsi="Georgia" w:cs="Georgia"/>
          <w:b/>
        </w:rPr>
      </w:pPr>
    </w:p>
    <w:p w14:paraId="325F128F" w14:textId="77777777" w:rsidR="00002B2A" w:rsidRDefault="00002B2A">
      <w:pPr>
        <w:pBdr>
          <w:top w:val="nil"/>
          <w:left w:val="nil"/>
          <w:bottom w:val="nil"/>
          <w:right w:val="nil"/>
          <w:between w:val="nil"/>
        </w:pBdr>
        <w:rPr>
          <w:rFonts w:ascii="Georgia" w:eastAsia="Georgia" w:hAnsi="Georgia" w:cs="Georgia"/>
          <w:b/>
        </w:rPr>
      </w:pPr>
    </w:p>
    <w:p w14:paraId="0457BDF0" w14:textId="77777777" w:rsidR="00002B2A" w:rsidRDefault="00002B2A">
      <w:pPr>
        <w:pBdr>
          <w:top w:val="nil"/>
          <w:left w:val="nil"/>
          <w:bottom w:val="nil"/>
          <w:right w:val="nil"/>
          <w:between w:val="nil"/>
        </w:pBdr>
        <w:rPr>
          <w:rFonts w:ascii="Georgia" w:eastAsia="Georgia" w:hAnsi="Georgia" w:cs="Georgia"/>
          <w:b/>
        </w:rPr>
      </w:pPr>
    </w:p>
    <w:p w14:paraId="351E4654" w14:textId="77777777" w:rsidR="00002B2A" w:rsidRDefault="00002B2A">
      <w:pPr>
        <w:pBdr>
          <w:top w:val="nil"/>
          <w:left w:val="nil"/>
          <w:bottom w:val="nil"/>
          <w:right w:val="nil"/>
          <w:between w:val="nil"/>
        </w:pBdr>
        <w:rPr>
          <w:rFonts w:ascii="Georgia" w:eastAsia="Georgia" w:hAnsi="Georgia" w:cs="Georgia"/>
          <w:b/>
        </w:rPr>
      </w:pPr>
    </w:p>
    <w:p w14:paraId="657CC973" w14:textId="77777777" w:rsidR="00002B2A" w:rsidRDefault="00002B2A">
      <w:pPr>
        <w:pBdr>
          <w:top w:val="nil"/>
          <w:left w:val="nil"/>
          <w:bottom w:val="nil"/>
          <w:right w:val="nil"/>
          <w:between w:val="nil"/>
        </w:pBdr>
        <w:rPr>
          <w:rFonts w:ascii="Georgia" w:eastAsia="Georgia" w:hAnsi="Georgia" w:cs="Georgia"/>
          <w:b/>
        </w:rPr>
      </w:pPr>
    </w:p>
    <w:p w14:paraId="7F491ECF" w14:textId="77777777" w:rsidR="00002B2A" w:rsidRDefault="00002B2A">
      <w:pPr>
        <w:pBdr>
          <w:top w:val="nil"/>
          <w:left w:val="nil"/>
          <w:bottom w:val="nil"/>
          <w:right w:val="nil"/>
          <w:between w:val="nil"/>
        </w:pBdr>
        <w:rPr>
          <w:rFonts w:ascii="Georgia" w:eastAsia="Georgia" w:hAnsi="Georgia" w:cs="Georgia"/>
          <w:b/>
        </w:rPr>
      </w:pPr>
    </w:p>
    <w:p w14:paraId="332FE9D4" w14:textId="77777777" w:rsidR="00002B2A" w:rsidRDefault="00002B2A">
      <w:pPr>
        <w:pBdr>
          <w:top w:val="nil"/>
          <w:left w:val="nil"/>
          <w:bottom w:val="nil"/>
          <w:right w:val="nil"/>
          <w:between w:val="nil"/>
        </w:pBdr>
        <w:rPr>
          <w:rFonts w:ascii="Georgia" w:eastAsia="Georgia" w:hAnsi="Georgia" w:cs="Georgia"/>
          <w:b/>
        </w:rPr>
      </w:pPr>
    </w:p>
    <w:p w14:paraId="502A42F4" w14:textId="77777777" w:rsidR="00002B2A" w:rsidRDefault="00002B2A">
      <w:pPr>
        <w:pBdr>
          <w:top w:val="nil"/>
          <w:left w:val="nil"/>
          <w:bottom w:val="nil"/>
          <w:right w:val="nil"/>
          <w:between w:val="nil"/>
        </w:pBdr>
        <w:rPr>
          <w:rFonts w:ascii="Georgia" w:eastAsia="Georgia" w:hAnsi="Georgia" w:cs="Georgia"/>
          <w:b/>
        </w:rPr>
      </w:pPr>
    </w:p>
    <w:p w14:paraId="00577BC9" w14:textId="77777777" w:rsidR="00002B2A" w:rsidRDefault="00002B2A">
      <w:pPr>
        <w:pBdr>
          <w:top w:val="nil"/>
          <w:left w:val="nil"/>
          <w:bottom w:val="nil"/>
          <w:right w:val="nil"/>
          <w:between w:val="nil"/>
        </w:pBdr>
        <w:rPr>
          <w:rFonts w:ascii="Georgia" w:eastAsia="Georgia" w:hAnsi="Georgia" w:cs="Georgia"/>
          <w:b/>
        </w:rPr>
      </w:pPr>
    </w:p>
    <w:p w14:paraId="37348C23" w14:textId="77777777" w:rsidR="00002B2A" w:rsidRDefault="00002B2A">
      <w:pPr>
        <w:pBdr>
          <w:top w:val="nil"/>
          <w:left w:val="nil"/>
          <w:bottom w:val="nil"/>
          <w:right w:val="nil"/>
          <w:between w:val="nil"/>
        </w:pBdr>
        <w:rPr>
          <w:rFonts w:ascii="Georgia" w:eastAsia="Georgia" w:hAnsi="Georgia" w:cs="Georgia"/>
          <w:b/>
        </w:rPr>
      </w:pPr>
    </w:p>
    <w:p w14:paraId="75F0E471" w14:textId="77777777" w:rsidR="00002B2A" w:rsidRDefault="00002B2A">
      <w:pPr>
        <w:pBdr>
          <w:top w:val="nil"/>
          <w:left w:val="nil"/>
          <w:bottom w:val="nil"/>
          <w:right w:val="nil"/>
          <w:between w:val="nil"/>
        </w:pBdr>
        <w:rPr>
          <w:rFonts w:ascii="Georgia" w:eastAsia="Georgia" w:hAnsi="Georgia" w:cs="Georgia"/>
          <w:b/>
        </w:rPr>
      </w:pPr>
    </w:p>
    <w:p w14:paraId="3578C773" w14:textId="77777777" w:rsidR="00002B2A" w:rsidRDefault="00002B2A">
      <w:pPr>
        <w:pBdr>
          <w:top w:val="nil"/>
          <w:left w:val="nil"/>
          <w:bottom w:val="nil"/>
          <w:right w:val="nil"/>
          <w:between w:val="nil"/>
        </w:pBdr>
        <w:rPr>
          <w:rFonts w:ascii="Georgia" w:eastAsia="Georgia" w:hAnsi="Georgia" w:cs="Georgia"/>
          <w:b/>
        </w:rPr>
      </w:pPr>
    </w:p>
    <w:p w14:paraId="75885F1D" w14:textId="77777777" w:rsidR="00002B2A" w:rsidRDefault="00002B2A">
      <w:pPr>
        <w:pBdr>
          <w:top w:val="nil"/>
          <w:left w:val="nil"/>
          <w:bottom w:val="nil"/>
          <w:right w:val="nil"/>
          <w:between w:val="nil"/>
        </w:pBdr>
        <w:rPr>
          <w:rFonts w:ascii="Georgia" w:eastAsia="Georgia" w:hAnsi="Georgia" w:cs="Georgia"/>
          <w:b/>
        </w:rPr>
      </w:pPr>
    </w:p>
    <w:p w14:paraId="0BB5E1A9" w14:textId="77777777" w:rsidR="004E6A43" w:rsidRDefault="004E6A43">
      <w:pPr>
        <w:pBdr>
          <w:top w:val="nil"/>
          <w:left w:val="nil"/>
          <w:bottom w:val="nil"/>
          <w:right w:val="nil"/>
          <w:between w:val="nil"/>
        </w:pBdr>
        <w:rPr>
          <w:rFonts w:ascii="Georgia" w:eastAsia="Georgia" w:hAnsi="Georgia" w:cs="Georgia"/>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E6A43" w14:paraId="759C0A5F" w14:textId="77777777">
        <w:tc>
          <w:tcPr>
            <w:tcW w:w="9360" w:type="dxa"/>
            <w:shd w:val="clear" w:color="auto" w:fill="auto"/>
            <w:tcMar>
              <w:top w:w="100" w:type="dxa"/>
              <w:left w:w="100" w:type="dxa"/>
              <w:bottom w:w="100" w:type="dxa"/>
              <w:right w:w="100" w:type="dxa"/>
            </w:tcMar>
          </w:tcPr>
          <w:p w14:paraId="5B9EC944" w14:textId="77777777" w:rsidR="004E6A43" w:rsidRDefault="002141D8">
            <w:pPr>
              <w:widowControl w:val="0"/>
              <w:pBdr>
                <w:top w:val="nil"/>
                <w:left w:val="nil"/>
                <w:bottom w:val="nil"/>
                <w:right w:val="nil"/>
                <w:between w:val="nil"/>
              </w:pBdr>
              <w:spacing w:line="240" w:lineRule="auto"/>
              <w:jc w:val="center"/>
              <w:rPr>
                <w:rFonts w:ascii="Georgia" w:eastAsia="Georgia" w:hAnsi="Georgia" w:cs="Georgia"/>
                <w:u w:val="single"/>
              </w:rPr>
            </w:pPr>
            <w:r>
              <w:rPr>
                <w:rFonts w:ascii="Georgia" w:eastAsia="Georgia" w:hAnsi="Georgia" w:cs="Georgia"/>
                <w:u w:val="single"/>
              </w:rPr>
              <w:lastRenderedPageBreak/>
              <w:t>Document One</w:t>
            </w:r>
          </w:p>
        </w:tc>
      </w:tr>
      <w:tr w:rsidR="004E6A43" w14:paraId="0AFF0D6E" w14:textId="77777777">
        <w:tc>
          <w:tcPr>
            <w:tcW w:w="9360" w:type="dxa"/>
            <w:shd w:val="clear" w:color="auto" w:fill="auto"/>
            <w:tcMar>
              <w:top w:w="100" w:type="dxa"/>
              <w:left w:w="100" w:type="dxa"/>
              <w:bottom w:w="100" w:type="dxa"/>
              <w:right w:w="100" w:type="dxa"/>
            </w:tcMar>
          </w:tcPr>
          <w:p w14:paraId="7E46C217" w14:textId="77777777" w:rsidR="004E6A43" w:rsidRDefault="002141D8">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 xml:space="preserve">Source: Medical doctor, letter to a friend, Camp </w:t>
            </w:r>
            <w:proofErr w:type="spellStart"/>
            <w:r>
              <w:rPr>
                <w:rFonts w:ascii="Georgia" w:eastAsia="Georgia" w:hAnsi="Georgia" w:cs="Georgia"/>
              </w:rPr>
              <w:t>Devens</w:t>
            </w:r>
            <w:proofErr w:type="spellEnd"/>
            <w:r>
              <w:rPr>
                <w:rFonts w:ascii="Georgia" w:eastAsia="Georgia" w:hAnsi="Georgia" w:cs="Georgia"/>
              </w:rPr>
              <w:t>, United States Army base near Boston, Massachusetts, 1918.</w:t>
            </w:r>
          </w:p>
          <w:p w14:paraId="7B90D5A0" w14:textId="77777777" w:rsidR="004E6A43" w:rsidRDefault="004E6A43">
            <w:pPr>
              <w:widowControl w:val="0"/>
              <w:pBdr>
                <w:top w:val="nil"/>
                <w:left w:val="nil"/>
                <w:bottom w:val="nil"/>
                <w:right w:val="nil"/>
                <w:between w:val="nil"/>
              </w:pBdr>
              <w:spacing w:line="240" w:lineRule="auto"/>
              <w:rPr>
                <w:rFonts w:ascii="Georgia" w:eastAsia="Georgia" w:hAnsi="Georgia" w:cs="Georgia"/>
              </w:rPr>
            </w:pPr>
          </w:p>
          <w:p w14:paraId="7E606344" w14:textId="77777777" w:rsidR="004E6A43" w:rsidRDefault="002141D8">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 xml:space="preserve">Camp </w:t>
            </w:r>
            <w:proofErr w:type="spellStart"/>
            <w:r>
              <w:rPr>
                <w:rFonts w:ascii="Georgia" w:eastAsia="Georgia" w:hAnsi="Georgia" w:cs="Georgia"/>
              </w:rPr>
              <w:t>Devens</w:t>
            </w:r>
            <w:proofErr w:type="spellEnd"/>
            <w:r>
              <w:rPr>
                <w:rFonts w:ascii="Georgia" w:eastAsia="Georgia" w:hAnsi="Georgia" w:cs="Georgia"/>
              </w:rPr>
              <w:t xml:space="preserve"> has about 50,000 men, or it did before the epidemic broke loose. The epidemic started about four weeks ago, and has developed so</w:t>
            </w:r>
            <w:r>
              <w:rPr>
                <w:rFonts w:ascii="Georgia" w:eastAsia="Georgia" w:hAnsi="Georgia" w:cs="Georgia"/>
              </w:rPr>
              <w:t xml:space="preserve"> rapidly that the camp is demoralized and all ordinary work is help up till it has passed. All assemblages of soldiers are taboo. We have been averaging about 100 deaths a day, and still keeping it up.</w:t>
            </w:r>
          </w:p>
          <w:p w14:paraId="52CD298E" w14:textId="77777777" w:rsidR="004E6A43" w:rsidRDefault="004E6A43">
            <w:pPr>
              <w:widowControl w:val="0"/>
              <w:pBdr>
                <w:top w:val="nil"/>
                <w:left w:val="nil"/>
                <w:bottom w:val="nil"/>
                <w:right w:val="nil"/>
                <w:between w:val="nil"/>
              </w:pBdr>
              <w:spacing w:line="240" w:lineRule="auto"/>
              <w:rPr>
                <w:rFonts w:ascii="Georgia" w:eastAsia="Georgia" w:hAnsi="Georgia" w:cs="Georgia"/>
              </w:rPr>
            </w:pPr>
          </w:p>
          <w:p w14:paraId="23BFFE2F" w14:textId="77777777" w:rsidR="004E6A43" w:rsidRDefault="002141D8">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The normal number of doctors here is about 25 and that has been increased to over 250, all of whom have temporary orders. The little town nearby is quite a sight. It takes special trains to carry away the dead. For several days there were no coffins and th</w:t>
            </w:r>
            <w:r>
              <w:rPr>
                <w:rFonts w:ascii="Georgia" w:eastAsia="Georgia" w:hAnsi="Georgia" w:cs="Georgia"/>
              </w:rPr>
              <w:t>e bodies piled up something fierce. We used to go down to the morgue and look at the boys laid out in rows. It beats any sight they ever had in France after a battle.</w:t>
            </w:r>
          </w:p>
          <w:p w14:paraId="17872380" w14:textId="77777777" w:rsidR="004E6A43" w:rsidRDefault="004E6A43">
            <w:pPr>
              <w:widowControl w:val="0"/>
              <w:pBdr>
                <w:top w:val="nil"/>
                <w:left w:val="nil"/>
                <w:bottom w:val="nil"/>
                <w:right w:val="nil"/>
                <w:between w:val="nil"/>
              </w:pBdr>
              <w:spacing w:line="240" w:lineRule="auto"/>
              <w:rPr>
                <w:rFonts w:ascii="Georgia" w:eastAsia="Georgia" w:hAnsi="Georgia" w:cs="Georgia"/>
              </w:rPr>
            </w:pPr>
          </w:p>
          <w:p w14:paraId="3669917C" w14:textId="77777777" w:rsidR="004E6A43" w:rsidRDefault="002141D8">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And you can imagine what the paper work alone is-- fierce-- and the Government demands a</w:t>
            </w:r>
            <w:r>
              <w:rPr>
                <w:rFonts w:ascii="Georgia" w:eastAsia="Georgia" w:hAnsi="Georgia" w:cs="Georgia"/>
              </w:rPr>
              <w:t>ll paper work be kept up in good shape. So you can see that we are busy.</w:t>
            </w:r>
          </w:p>
        </w:tc>
      </w:tr>
    </w:tbl>
    <w:p w14:paraId="75B2DE18" w14:textId="77777777" w:rsidR="004E6A43" w:rsidRDefault="004E6A43">
      <w:pPr>
        <w:pBdr>
          <w:top w:val="nil"/>
          <w:left w:val="nil"/>
          <w:bottom w:val="nil"/>
          <w:right w:val="nil"/>
          <w:between w:val="nil"/>
        </w:pBdr>
        <w:rPr>
          <w:rFonts w:ascii="Georgia" w:eastAsia="Georgia" w:hAnsi="Georgia" w:cs="Georgia"/>
          <w:b/>
        </w:rPr>
      </w:pPr>
    </w:p>
    <w:p w14:paraId="69FF3434" w14:textId="77777777" w:rsidR="004E6A43" w:rsidRDefault="004E6A43">
      <w:pPr>
        <w:pBdr>
          <w:top w:val="nil"/>
          <w:left w:val="nil"/>
          <w:bottom w:val="nil"/>
          <w:right w:val="nil"/>
          <w:between w:val="nil"/>
        </w:pBdr>
        <w:jc w:val="center"/>
        <w:rPr>
          <w:rFonts w:ascii="Georgia" w:eastAsia="Georgia" w:hAnsi="Georgia" w:cs="Georgia"/>
          <w:b/>
        </w:rPr>
      </w:pPr>
    </w:p>
    <w:p w14:paraId="7E82A7E5" w14:textId="77777777" w:rsidR="004E6A43" w:rsidRDefault="004E6A43">
      <w:pPr>
        <w:pBdr>
          <w:top w:val="nil"/>
          <w:left w:val="nil"/>
          <w:bottom w:val="nil"/>
          <w:right w:val="nil"/>
          <w:between w:val="nil"/>
        </w:pBdr>
        <w:jc w:val="center"/>
        <w:rPr>
          <w:rFonts w:ascii="Georgia" w:eastAsia="Georgia" w:hAnsi="Georgia" w:cs="Georgia"/>
          <w:u w:val="single"/>
        </w:rPr>
      </w:pP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E6A43" w14:paraId="6635095D" w14:textId="77777777">
        <w:trPr>
          <w:jc w:val="center"/>
        </w:trPr>
        <w:tc>
          <w:tcPr>
            <w:tcW w:w="9360" w:type="dxa"/>
            <w:shd w:val="clear" w:color="auto" w:fill="auto"/>
            <w:tcMar>
              <w:top w:w="100" w:type="dxa"/>
              <w:left w:w="100" w:type="dxa"/>
              <w:bottom w:w="100" w:type="dxa"/>
              <w:right w:w="100" w:type="dxa"/>
            </w:tcMar>
          </w:tcPr>
          <w:p w14:paraId="757009CE" w14:textId="77777777" w:rsidR="004E6A43" w:rsidRDefault="002141D8">
            <w:pPr>
              <w:jc w:val="center"/>
              <w:rPr>
                <w:rFonts w:ascii="Georgia" w:eastAsia="Georgia" w:hAnsi="Georgia" w:cs="Georgia"/>
              </w:rPr>
            </w:pPr>
            <w:r>
              <w:rPr>
                <w:rFonts w:ascii="Georgia" w:eastAsia="Georgia" w:hAnsi="Georgia" w:cs="Georgia"/>
                <w:u w:val="single"/>
              </w:rPr>
              <w:t>Document Two</w:t>
            </w:r>
          </w:p>
        </w:tc>
      </w:tr>
      <w:tr w:rsidR="004E6A43" w14:paraId="351791B4" w14:textId="77777777">
        <w:trPr>
          <w:jc w:val="center"/>
        </w:trPr>
        <w:tc>
          <w:tcPr>
            <w:tcW w:w="9360" w:type="dxa"/>
            <w:shd w:val="clear" w:color="auto" w:fill="auto"/>
            <w:tcMar>
              <w:top w:w="100" w:type="dxa"/>
              <w:left w:w="100" w:type="dxa"/>
              <w:bottom w:w="100" w:type="dxa"/>
              <w:right w:w="100" w:type="dxa"/>
            </w:tcMar>
          </w:tcPr>
          <w:p w14:paraId="1BB5136C" w14:textId="77777777" w:rsidR="004E6A43" w:rsidRDefault="002141D8">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 xml:space="preserve">Source: </w:t>
            </w:r>
            <w:r>
              <w:rPr>
                <w:rFonts w:ascii="Georgia" w:eastAsia="Georgia" w:hAnsi="Georgia" w:cs="Georgia"/>
                <w:color w:val="333333"/>
              </w:rPr>
              <w:t>Two nurses demonstrate patient care at the Red Cross Emergency Ambulance Station in Washington, D.C., during the influenza epidemic of 1918-1919.</w:t>
            </w:r>
          </w:p>
          <w:p w14:paraId="0CB6D986" w14:textId="77777777" w:rsidR="004E6A43" w:rsidRDefault="004E6A43">
            <w:pPr>
              <w:widowControl w:val="0"/>
              <w:pBdr>
                <w:top w:val="nil"/>
                <w:left w:val="nil"/>
                <w:bottom w:val="nil"/>
                <w:right w:val="nil"/>
                <w:between w:val="nil"/>
              </w:pBdr>
              <w:spacing w:line="240" w:lineRule="auto"/>
              <w:rPr>
                <w:rFonts w:ascii="Georgia" w:eastAsia="Georgia" w:hAnsi="Georgia" w:cs="Georgia"/>
                <w:u w:val="single"/>
              </w:rPr>
            </w:pPr>
          </w:p>
          <w:p w14:paraId="5DC3A180" w14:textId="77777777" w:rsidR="004E6A43" w:rsidRDefault="002141D8">
            <w:pPr>
              <w:pBdr>
                <w:top w:val="nil"/>
                <w:left w:val="nil"/>
                <w:bottom w:val="nil"/>
                <w:right w:val="nil"/>
                <w:between w:val="nil"/>
              </w:pBdr>
              <w:jc w:val="center"/>
              <w:rPr>
                <w:rFonts w:ascii="Georgia" w:eastAsia="Georgia" w:hAnsi="Georgia" w:cs="Georgia"/>
                <w:u w:val="single"/>
              </w:rPr>
            </w:pPr>
            <w:r>
              <w:rPr>
                <w:rFonts w:ascii="Georgia" w:eastAsia="Georgia" w:hAnsi="Georgia" w:cs="Georgia"/>
                <w:b/>
                <w:noProof/>
                <w:lang w:val="en-US"/>
              </w:rPr>
              <w:drawing>
                <wp:inline distT="114300" distB="114300" distL="114300" distR="114300" wp14:anchorId="2E640769" wp14:editId="4E7D2148">
                  <wp:extent cx="3857625" cy="29241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857625" cy="2924175"/>
                          </a:xfrm>
                          <a:prstGeom prst="rect">
                            <a:avLst/>
                          </a:prstGeom>
                          <a:ln/>
                        </pic:spPr>
                      </pic:pic>
                    </a:graphicData>
                  </a:graphic>
                </wp:inline>
              </w:drawing>
            </w:r>
          </w:p>
        </w:tc>
      </w:tr>
    </w:tbl>
    <w:p w14:paraId="643D76F0" w14:textId="77777777" w:rsidR="004E6A43" w:rsidRDefault="004E6A43">
      <w:pPr>
        <w:pBdr>
          <w:top w:val="nil"/>
          <w:left w:val="nil"/>
          <w:bottom w:val="nil"/>
          <w:right w:val="nil"/>
          <w:between w:val="nil"/>
        </w:pBdr>
        <w:jc w:val="center"/>
        <w:rPr>
          <w:rFonts w:ascii="Georgia" w:eastAsia="Georgia" w:hAnsi="Georgia" w:cs="Georgia"/>
          <w:b/>
        </w:rPr>
      </w:pPr>
    </w:p>
    <w:p w14:paraId="2508B925" w14:textId="77777777" w:rsidR="00002B2A" w:rsidRDefault="00002B2A">
      <w:pPr>
        <w:pBdr>
          <w:top w:val="nil"/>
          <w:left w:val="nil"/>
          <w:bottom w:val="nil"/>
          <w:right w:val="nil"/>
          <w:between w:val="nil"/>
        </w:pBdr>
        <w:jc w:val="center"/>
        <w:rPr>
          <w:rFonts w:ascii="Georgia" w:eastAsia="Georgia" w:hAnsi="Georgia" w:cs="Georgia"/>
          <w:b/>
        </w:rPr>
      </w:pPr>
    </w:p>
    <w:p w14:paraId="5AB37FC1" w14:textId="77777777" w:rsidR="00002B2A" w:rsidRDefault="00002B2A">
      <w:pPr>
        <w:pBdr>
          <w:top w:val="nil"/>
          <w:left w:val="nil"/>
          <w:bottom w:val="nil"/>
          <w:right w:val="nil"/>
          <w:between w:val="nil"/>
        </w:pBdr>
        <w:jc w:val="center"/>
        <w:rPr>
          <w:rFonts w:ascii="Georgia" w:eastAsia="Georgia" w:hAnsi="Georgia" w:cs="Georgia"/>
          <w:b/>
        </w:rPr>
      </w:pPr>
    </w:p>
    <w:p w14:paraId="3338FB9C" w14:textId="77777777" w:rsidR="00002B2A" w:rsidRDefault="00002B2A">
      <w:pPr>
        <w:pBdr>
          <w:top w:val="nil"/>
          <w:left w:val="nil"/>
          <w:bottom w:val="nil"/>
          <w:right w:val="nil"/>
          <w:between w:val="nil"/>
        </w:pBdr>
        <w:jc w:val="center"/>
        <w:rPr>
          <w:rFonts w:ascii="Georgia" w:eastAsia="Georgia" w:hAnsi="Georgia" w:cs="Georgia"/>
          <w:b/>
        </w:rPr>
      </w:pPr>
    </w:p>
    <w:p w14:paraId="2C196A1D" w14:textId="77777777" w:rsidR="00002B2A" w:rsidRDefault="00002B2A">
      <w:pPr>
        <w:pBdr>
          <w:top w:val="nil"/>
          <w:left w:val="nil"/>
          <w:bottom w:val="nil"/>
          <w:right w:val="nil"/>
          <w:between w:val="nil"/>
        </w:pBdr>
        <w:jc w:val="center"/>
        <w:rPr>
          <w:rFonts w:ascii="Georgia" w:eastAsia="Georgia" w:hAnsi="Georgia" w:cs="Georgia"/>
          <w:b/>
        </w:rPr>
      </w:pPr>
    </w:p>
    <w:p w14:paraId="6608973A" w14:textId="77777777" w:rsidR="00002B2A" w:rsidRDefault="00002B2A">
      <w:pPr>
        <w:pBdr>
          <w:top w:val="nil"/>
          <w:left w:val="nil"/>
          <w:bottom w:val="nil"/>
          <w:right w:val="nil"/>
          <w:between w:val="nil"/>
        </w:pBdr>
        <w:jc w:val="center"/>
        <w:rPr>
          <w:rFonts w:ascii="Georgia" w:eastAsia="Georgia" w:hAnsi="Georgia" w:cs="Georgia"/>
          <w:b/>
        </w:rPr>
      </w:pP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E6A43" w14:paraId="427624C8" w14:textId="77777777">
        <w:trPr>
          <w:jc w:val="center"/>
        </w:trPr>
        <w:tc>
          <w:tcPr>
            <w:tcW w:w="9360" w:type="dxa"/>
            <w:shd w:val="clear" w:color="auto" w:fill="auto"/>
            <w:tcMar>
              <w:top w:w="100" w:type="dxa"/>
              <w:left w:w="100" w:type="dxa"/>
              <w:bottom w:w="100" w:type="dxa"/>
              <w:right w:w="100" w:type="dxa"/>
            </w:tcMar>
          </w:tcPr>
          <w:p w14:paraId="729E6ADA" w14:textId="77777777" w:rsidR="004E6A43" w:rsidRDefault="002141D8">
            <w:pPr>
              <w:jc w:val="center"/>
              <w:rPr>
                <w:rFonts w:ascii="Georgia" w:eastAsia="Georgia" w:hAnsi="Georgia" w:cs="Georgia"/>
                <w:b/>
              </w:rPr>
            </w:pPr>
            <w:r>
              <w:rPr>
                <w:rFonts w:ascii="Georgia" w:eastAsia="Georgia" w:hAnsi="Georgia" w:cs="Georgia"/>
                <w:u w:val="single"/>
              </w:rPr>
              <w:lastRenderedPageBreak/>
              <w:t>Document Three</w:t>
            </w:r>
          </w:p>
        </w:tc>
      </w:tr>
      <w:tr w:rsidR="004E6A43" w14:paraId="6492A989" w14:textId="77777777">
        <w:trPr>
          <w:jc w:val="center"/>
        </w:trPr>
        <w:tc>
          <w:tcPr>
            <w:tcW w:w="9360" w:type="dxa"/>
            <w:shd w:val="clear" w:color="auto" w:fill="auto"/>
            <w:tcMar>
              <w:top w:w="100" w:type="dxa"/>
              <w:left w:w="100" w:type="dxa"/>
              <w:bottom w:w="100" w:type="dxa"/>
              <w:right w:w="100" w:type="dxa"/>
            </w:tcMar>
          </w:tcPr>
          <w:p w14:paraId="496DE299" w14:textId="77777777" w:rsidR="004E6A43" w:rsidRDefault="002141D8">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Source: Sanitary Commissioner's report on the influenza epidemic, Madras, British India, 1918.</w:t>
            </w:r>
          </w:p>
          <w:p w14:paraId="179AEE89" w14:textId="77777777" w:rsidR="004E6A43" w:rsidRDefault="004E6A43">
            <w:pPr>
              <w:widowControl w:val="0"/>
              <w:pBdr>
                <w:top w:val="nil"/>
                <w:left w:val="nil"/>
                <w:bottom w:val="nil"/>
                <w:right w:val="nil"/>
                <w:between w:val="nil"/>
              </w:pBdr>
              <w:spacing w:line="240" w:lineRule="auto"/>
              <w:rPr>
                <w:rFonts w:ascii="Georgia" w:eastAsia="Georgia" w:hAnsi="Georgia" w:cs="Georgia"/>
              </w:rPr>
            </w:pPr>
          </w:p>
          <w:p w14:paraId="2DBDC747" w14:textId="77777777" w:rsidR="004E6A43" w:rsidRDefault="002141D8">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 xml:space="preserve">People, mostly in the interior, were averse in the beginning to resorting to a medical treatment under a superstitious belief that the epidemic </w:t>
            </w:r>
            <w:r>
              <w:rPr>
                <w:rFonts w:ascii="Georgia" w:eastAsia="Georgia" w:hAnsi="Georgia" w:cs="Georgia"/>
              </w:rPr>
              <w:t>was a visitation of the Hindu Goddess Amman and that no treatment by drugs should be attempted.</w:t>
            </w:r>
          </w:p>
        </w:tc>
      </w:tr>
    </w:tbl>
    <w:p w14:paraId="697ED631" w14:textId="77777777" w:rsidR="004E6A43" w:rsidRDefault="004E6A43">
      <w:pPr>
        <w:pBdr>
          <w:top w:val="nil"/>
          <w:left w:val="nil"/>
          <w:bottom w:val="nil"/>
          <w:right w:val="nil"/>
          <w:between w:val="nil"/>
        </w:pBdr>
        <w:rPr>
          <w:rFonts w:ascii="Georgia" w:eastAsia="Georgia" w:hAnsi="Georgia" w:cs="Georgia"/>
          <w:u w:val="single"/>
        </w:rPr>
      </w:pPr>
    </w:p>
    <w:p w14:paraId="41EC0572" w14:textId="77777777" w:rsidR="004E6A43" w:rsidRDefault="004E6A43">
      <w:pPr>
        <w:pBdr>
          <w:top w:val="nil"/>
          <w:left w:val="nil"/>
          <w:bottom w:val="nil"/>
          <w:right w:val="nil"/>
          <w:between w:val="nil"/>
        </w:pBdr>
        <w:rPr>
          <w:rFonts w:ascii="Georgia" w:eastAsia="Georgia" w:hAnsi="Georgia" w:cs="Georgia"/>
          <w:u w:val="single"/>
        </w:rPr>
      </w:pPr>
    </w:p>
    <w:p w14:paraId="1699B29E" w14:textId="77777777" w:rsidR="004E6A43" w:rsidRDefault="004E6A43">
      <w:pPr>
        <w:pBdr>
          <w:top w:val="nil"/>
          <w:left w:val="nil"/>
          <w:bottom w:val="nil"/>
          <w:right w:val="nil"/>
          <w:between w:val="nil"/>
        </w:pBdr>
        <w:rPr>
          <w:rFonts w:ascii="Georgia" w:eastAsia="Georgia" w:hAnsi="Georgia" w:cs="Georgia"/>
          <w:u w:val="single"/>
        </w:rPr>
      </w:pPr>
    </w:p>
    <w:p w14:paraId="216626D3" w14:textId="77777777" w:rsidR="004E6A43" w:rsidRDefault="004E6A43">
      <w:pPr>
        <w:pBdr>
          <w:top w:val="nil"/>
          <w:left w:val="nil"/>
          <w:bottom w:val="nil"/>
          <w:right w:val="nil"/>
          <w:between w:val="nil"/>
        </w:pBdr>
        <w:rPr>
          <w:rFonts w:ascii="Georgia" w:eastAsia="Georgia" w:hAnsi="Georgia" w:cs="Georgia"/>
          <w:u w:val="single"/>
        </w:rPr>
      </w:pPr>
    </w:p>
    <w:tbl>
      <w:tblPr>
        <w:tblStyle w:val="a2"/>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E6A43" w14:paraId="0EB2BFF8" w14:textId="77777777">
        <w:trPr>
          <w:jc w:val="center"/>
        </w:trPr>
        <w:tc>
          <w:tcPr>
            <w:tcW w:w="9360" w:type="dxa"/>
            <w:shd w:val="clear" w:color="auto" w:fill="auto"/>
            <w:tcMar>
              <w:top w:w="100" w:type="dxa"/>
              <w:left w:w="100" w:type="dxa"/>
              <w:bottom w:w="100" w:type="dxa"/>
              <w:right w:w="100" w:type="dxa"/>
            </w:tcMar>
          </w:tcPr>
          <w:p w14:paraId="66EC34CE" w14:textId="77777777" w:rsidR="004E6A43" w:rsidRDefault="002141D8">
            <w:pPr>
              <w:jc w:val="center"/>
              <w:rPr>
                <w:rFonts w:ascii="Georgia" w:eastAsia="Georgia" w:hAnsi="Georgia" w:cs="Georgia"/>
                <w:u w:val="single"/>
              </w:rPr>
            </w:pPr>
            <w:r>
              <w:rPr>
                <w:rFonts w:ascii="Georgia" w:eastAsia="Georgia" w:hAnsi="Georgia" w:cs="Georgia"/>
                <w:u w:val="single"/>
              </w:rPr>
              <w:t>Document Four</w:t>
            </w:r>
          </w:p>
        </w:tc>
      </w:tr>
      <w:tr w:rsidR="004E6A43" w14:paraId="533C11BB" w14:textId="77777777">
        <w:trPr>
          <w:jc w:val="center"/>
        </w:trPr>
        <w:tc>
          <w:tcPr>
            <w:tcW w:w="9360" w:type="dxa"/>
            <w:shd w:val="clear" w:color="auto" w:fill="auto"/>
            <w:tcMar>
              <w:top w:w="100" w:type="dxa"/>
              <w:left w:w="100" w:type="dxa"/>
              <w:bottom w:w="100" w:type="dxa"/>
              <w:right w:w="100" w:type="dxa"/>
            </w:tcMar>
          </w:tcPr>
          <w:p w14:paraId="7A7B4D9B" w14:textId="77777777" w:rsidR="004E6A43" w:rsidRDefault="002141D8">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Source: Editorial, Brazilian newspaper, Rio de Janeiro, 1918.</w:t>
            </w:r>
          </w:p>
          <w:p w14:paraId="675D1C35" w14:textId="77777777" w:rsidR="004E6A43" w:rsidRDefault="004E6A43">
            <w:pPr>
              <w:widowControl w:val="0"/>
              <w:pBdr>
                <w:top w:val="nil"/>
                <w:left w:val="nil"/>
                <w:bottom w:val="nil"/>
                <w:right w:val="nil"/>
                <w:between w:val="nil"/>
              </w:pBdr>
              <w:spacing w:line="240" w:lineRule="auto"/>
              <w:rPr>
                <w:rFonts w:ascii="Georgia" w:eastAsia="Georgia" w:hAnsi="Georgia" w:cs="Georgia"/>
              </w:rPr>
            </w:pPr>
          </w:p>
          <w:p w14:paraId="7A10027B" w14:textId="77777777" w:rsidR="004E6A43" w:rsidRDefault="002141D8">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The first thing that took us by surprise was our public health agency’s unbelievable ignorance regarding this sickness, which was sweeping Europe in epidemic fashion. Every day the newspapers were filled with telegraphic information on the spread of the il</w:t>
            </w:r>
            <w:r>
              <w:rPr>
                <w:rFonts w:ascii="Georgia" w:eastAsia="Georgia" w:hAnsi="Georgia" w:cs="Georgia"/>
              </w:rPr>
              <w:t>lness, on its spread though the Old World, but our public health agency remained unaware of it all and let ships that had departed from questionable ports arrive in Brazil without any sanitary prevention measures. The cases of the naval squadron and the me</w:t>
            </w:r>
            <w:r>
              <w:rPr>
                <w:rFonts w:ascii="Georgia" w:eastAsia="Georgia" w:hAnsi="Georgia" w:cs="Georgia"/>
              </w:rPr>
              <w:t>dical mission eventually were reported and only then did the apathy of the Public Health bureaucracy come to an end!</w:t>
            </w:r>
          </w:p>
        </w:tc>
      </w:tr>
    </w:tbl>
    <w:p w14:paraId="42812640" w14:textId="77777777" w:rsidR="004E6A43" w:rsidRDefault="004E6A43">
      <w:pPr>
        <w:pBdr>
          <w:top w:val="nil"/>
          <w:left w:val="nil"/>
          <w:bottom w:val="nil"/>
          <w:right w:val="nil"/>
          <w:between w:val="nil"/>
        </w:pBdr>
        <w:rPr>
          <w:rFonts w:ascii="Georgia" w:eastAsia="Georgia" w:hAnsi="Georgia" w:cs="Georgia"/>
          <w:u w:val="single"/>
        </w:rPr>
      </w:pPr>
    </w:p>
    <w:p w14:paraId="6FA52DA1" w14:textId="77777777" w:rsidR="004E6A43" w:rsidRDefault="004E6A43">
      <w:pPr>
        <w:pBdr>
          <w:top w:val="nil"/>
          <w:left w:val="nil"/>
          <w:bottom w:val="nil"/>
          <w:right w:val="nil"/>
          <w:between w:val="nil"/>
        </w:pBdr>
        <w:rPr>
          <w:rFonts w:ascii="Georgia" w:eastAsia="Georgia" w:hAnsi="Georgia" w:cs="Georgia"/>
          <w:u w:val="single"/>
        </w:rPr>
      </w:pPr>
    </w:p>
    <w:p w14:paraId="2ED46529" w14:textId="77777777" w:rsidR="004E6A43" w:rsidRDefault="004E6A43">
      <w:pPr>
        <w:pBdr>
          <w:top w:val="nil"/>
          <w:left w:val="nil"/>
          <w:bottom w:val="nil"/>
          <w:right w:val="nil"/>
          <w:between w:val="nil"/>
        </w:pBdr>
        <w:rPr>
          <w:rFonts w:ascii="Georgia" w:eastAsia="Georgia" w:hAnsi="Georgia" w:cs="Georgia"/>
          <w:u w:val="single"/>
        </w:rPr>
      </w:pPr>
    </w:p>
    <w:p w14:paraId="2539B07C" w14:textId="77777777" w:rsidR="004E6A43" w:rsidRDefault="004E6A43">
      <w:pPr>
        <w:pBdr>
          <w:top w:val="nil"/>
          <w:left w:val="nil"/>
          <w:bottom w:val="nil"/>
          <w:right w:val="nil"/>
          <w:between w:val="nil"/>
        </w:pBdr>
        <w:rPr>
          <w:rFonts w:ascii="Georgia" w:eastAsia="Georgia" w:hAnsi="Georgia" w:cs="Georgia"/>
          <w:u w:val="single"/>
        </w:rPr>
      </w:pPr>
    </w:p>
    <w:tbl>
      <w:tblPr>
        <w:tblStyle w:val="a3"/>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E6A43" w14:paraId="3EE17664" w14:textId="77777777">
        <w:trPr>
          <w:jc w:val="center"/>
        </w:trPr>
        <w:tc>
          <w:tcPr>
            <w:tcW w:w="9360" w:type="dxa"/>
            <w:shd w:val="clear" w:color="auto" w:fill="auto"/>
            <w:tcMar>
              <w:top w:w="100" w:type="dxa"/>
              <w:left w:w="100" w:type="dxa"/>
              <w:bottom w:w="100" w:type="dxa"/>
              <w:right w:w="100" w:type="dxa"/>
            </w:tcMar>
          </w:tcPr>
          <w:p w14:paraId="31344FAD" w14:textId="77777777" w:rsidR="004E6A43" w:rsidRDefault="002141D8">
            <w:pPr>
              <w:jc w:val="center"/>
              <w:rPr>
                <w:rFonts w:ascii="Georgia" w:eastAsia="Georgia" w:hAnsi="Georgia" w:cs="Georgia"/>
                <w:u w:val="single"/>
              </w:rPr>
            </w:pPr>
            <w:r>
              <w:rPr>
                <w:rFonts w:ascii="Georgia" w:eastAsia="Georgia" w:hAnsi="Georgia" w:cs="Georgia"/>
                <w:u w:val="single"/>
              </w:rPr>
              <w:t>Document Five</w:t>
            </w:r>
          </w:p>
        </w:tc>
      </w:tr>
      <w:tr w:rsidR="004E6A43" w14:paraId="26BD4D02" w14:textId="77777777">
        <w:trPr>
          <w:jc w:val="center"/>
        </w:trPr>
        <w:tc>
          <w:tcPr>
            <w:tcW w:w="9360" w:type="dxa"/>
            <w:shd w:val="clear" w:color="auto" w:fill="auto"/>
            <w:tcMar>
              <w:top w:w="100" w:type="dxa"/>
              <w:left w:w="100" w:type="dxa"/>
              <w:bottom w:w="100" w:type="dxa"/>
              <w:right w:w="100" w:type="dxa"/>
            </w:tcMar>
          </w:tcPr>
          <w:p w14:paraId="6A87AC4C" w14:textId="77777777" w:rsidR="004E6A43" w:rsidRDefault="002141D8">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Source: Two women recalling events from their childhood during 1918 and 1919 in New Zealand, excerpt from a radio show, 1967.</w:t>
            </w:r>
          </w:p>
          <w:p w14:paraId="71E9D4DF" w14:textId="77777777" w:rsidR="004E6A43" w:rsidRDefault="004E6A43">
            <w:pPr>
              <w:widowControl w:val="0"/>
              <w:pBdr>
                <w:top w:val="nil"/>
                <w:left w:val="nil"/>
                <w:bottom w:val="nil"/>
                <w:right w:val="nil"/>
                <w:between w:val="nil"/>
              </w:pBdr>
              <w:spacing w:line="240" w:lineRule="auto"/>
              <w:rPr>
                <w:rFonts w:ascii="Georgia" w:eastAsia="Georgia" w:hAnsi="Georgia" w:cs="Georgia"/>
              </w:rPr>
            </w:pPr>
          </w:p>
          <w:p w14:paraId="3298531E" w14:textId="77777777" w:rsidR="004E6A43" w:rsidRDefault="002141D8">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[First Speaker]:</w:t>
            </w:r>
          </w:p>
          <w:p w14:paraId="18B97327" w14:textId="77777777" w:rsidR="004E6A43" w:rsidRDefault="002141D8">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Mother would come home and she would boil up and make the most beautiful vegetable and meat soups, and then I wo</w:t>
            </w:r>
            <w:r>
              <w:rPr>
                <w:rFonts w:ascii="Georgia" w:eastAsia="Georgia" w:hAnsi="Georgia" w:cs="Georgia"/>
              </w:rPr>
              <w:t>uld take them in thermos flasks to people who were too ill to perhaps warms their own food. And I wasn’t allowed to enter the house, I just placed it on the doorstep and then went back to my pony. Most of these people were barely able to come to the door a</w:t>
            </w:r>
            <w:r>
              <w:rPr>
                <w:rFonts w:ascii="Georgia" w:eastAsia="Georgia" w:hAnsi="Georgia" w:cs="Georgia"/>
              </w:rPr>
              <w:t>nd pick up the container that was left for them.</w:t>
            </w:r>
          </w:p>
          <w:p w14:paraId="1D835D10" w14:textId="77777777" w:rsidR="004E6A43" w:rsidRDefault="004E6A43">
            <w:pPr>
              <w:widowControl w:val="0"/>
              <w:pBdr>
                <w:top w:val="nil"/>
                <w:left w:val="nil"/>
                <w:bottom w:val="nil"/>
                <w:right w:val="nil"/>
                <w:between w:val="nil"/>
              </w:pBdr>
              <w:spacing w:line="240" w:lineRule="auto"/>
              <w:rPr>
                <w:rFonts w:ascii="Georgia" w:eastAsia="Georgia" w:hAnsi="Georgia" w:cs="Georgia"/>
              </w:rPr>
            </w:pPr>
          </w:p>
          <w:p w14:paraId="5395E3A3" w14:textId="77777777" w:rsidR="004E6A43" w:rsidRDefault="002141D8">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 xml:space="preserve">[Second Speaker]: </w:t>
            </w:r>
          </w:p>
          <w:p w14:paraId="384AC03A" w14:textId="77777777" w:rsidR="004E6A43" w:rsidRDefault="002141D8">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I was living with my sister, and she would have a fire set ready for me to light with sulfur sprinkled all over the wood. Before I mixed with the family, I went to this room, lit the fire</w:t>
            </w:r>
            <w:r>
              <w:rPr>
                <w:rFonts w:ascii="Georgia" w:eastAsia="Georgia" w:hAnsi="Georgia" w:cs="Georgia"/>
              </w:rPr>
              <w:t xml:space="preserve"> and bent over it and inhaled some of the fumes and was also fumigated at the same time. We kept away from crowds and never took home books from libraries.</w:t>
            </w:r>
          </w:p>
        </w:tc>
      </w:tr>
    </w:tbl>
    <w:p w14:paraId="47401AB2" w14:textId="77777777" w:rsidR="004E6A43" w:rsidRDefault="004E6A43">
      <w:pPr>
        <w:pBdr>
          <w:top w:val="nil"/>
          <w:left w:val="nil"/>
          <w:bottom w:val="nil"/>
          <w:right w:val="nil"/>
          <w:between w:val="nil"/>
        </w:pBdr>
        <w:jc w:val="center"/>
        <w:rPr>
          <w:rFonts w:ascii="Georgia" w:eastAsia="Georgia" w:hAnsi="Georgia" w:cs="Georgia"/>
          <w:b/>
        </w:rPr>
      </w:pPr>
    </w:p>
    <w:p w14:paraId="014CF7C2" w14:textId="77777777" w:rsidR="004E6A43" w:rsidRDefault="004E6A43">
      <w:pPr>
        <w:pBdr>
          <w:top w:val="nil"/>
          <w:left w:val="nil"/>
          <w:bottom w:val="nil"/>
          <w:right w:val="nil"/>
          <w:between w:val="nil"/>
        </w:pBdr>
        <w:jc w:val="center"/>
        <w:rPr>
          <w:rFonts w:ascii="Georgia" w:eastAsia="Georgia" w:hAnsi="Georgia" w:cs="Georgia"/>
          <w:u w:val="single"/>
        </w:rPr>
      </w:pPr>
    </w:p>
    <w:p w14:paraId="00C97FD5" w14:textId="77777777" w:rsidR="00002B2A" w:rsidRDefault="00002B2A">
      <w:pPr>
        <w:pBdr>
          <w:top w:val="nil"/>
          <w:left w:val="nil"/>
          <w:bottom w:val="nil"/>
          <w:right w:val="nil"/>
          <w:between w:val="nil"/>
        </w:pBdr>
        <w:jc w:val="center"/>
        <w:rPr>
          <w:rFonts w:ascii="Georgia" w:eastAsia="Georgia" w:hAnsi="Georgia" w:cs="Georgia"/>
          <w:u w:val="single"/>
        </w:rPr>
      </w:pPr>
    </w:p>
    <w:p w14:paraId="4D39C441" w14:textId="77777777" w:rsidR="004E6A43" w:rsidRDefault="004E6A43">
      <w:pPr>
        <w:pBdr>
          <w:top w:val="nil"/>
          <w:left w:val="nil"/>
          <w:bottom w:val="nil"/>
          <w:right w:val="nil"/>
          <w:between w:val="nil"/>
        </w:pBdr>
        <w:jc w:val="center"/>
        <w:rPr>
          <w:rFonts w:ascii="Georgia" w:eastAsia="Georgia" w:hAnsi="Georgia" w:cs="Georgia"/>
          <w:u w:val="single"/>
        </w:rPr>
      </w:pPr>
    </w:p>
    <w:tbl>
      <w:tblPr>
        <w:tblStyle w:val="a4"/>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E6A43" w14:paraId="5037D282" w14:textId="77777777">
        <w:trPr>
          <w:jc w:val="center"/>
        </w:trPr>
        <w:tc>
          <w:tcPr>
            <w:tcW w:w="9360" w:type="dxa"/>
            <w:shd w:val="clear" w:color="auto" w:fill="auto"/>
            <w:tcMar>
              <w:top w:w="100" w:type="dxa"/>
              <w:left w:w="100" w:type="dxa"/>
              <w:bottom w:w="100" w:type="dxa"/>
              <w:right w:w="100" w:type="dxa"/>
            </w:tcMar>
          </w:tcPr>
          <w:p w14:paraId="3C2AC797" w14:textId="77777777" w:rsidR="004E6A43" w:rsidRDefault="002141D8">
            <w:pPr>
              <w:jc w:val="center"/>
              <w:rPr>
                <w:rFonts w:ascii="Georgia" w:eastAsia="Georgia" w:hAnsi="Georgia" w:cs="Georgia"/>
                <w:u w:val="single"/>
              </w:rPr>
            </w:pPr>
            <w:r>
              <w:rPr>
                <w:rFonts w:ascii="Georgia" w:eastAsia="Georgia" w:hAnsi="Georgia" w:cs="Georgia"/>
                <w:u w:val="single"/>
              </w:rPr>
              <w:lastRenderedPageBreak/>
              <w:t>Document Six</w:t>
            </w:r>
          </w:p>
        </w:tc>
      </w:tr>
      <w:tr w:rsidR="004E6A43" w14:paraId="164210C9" w14:textId="77777777">
        <w:trPr>
          <w:jc w:val="center"/>
        </w:trPr>
        <w:tc>
          <w:tcPr>
            <w:tcW w:w="9360" w:type="dxa"/>
            <w:shd w:val="clear" w:color="auto" w:fill="auto"/>
            <w:tcMar>
              <w:top w:w="100" w:type="dxa"/>
              <w:left w:w="100" w:type="dxa"/>
              <w:bottom w:w="100" w:type="dxa"/>
              <w:right w:w="100" w:type="dxa"/>
            </w:tcMar>
          </w:tcPr>
          <w:p w14:paraId="0893993A" w14:textId="77777777" w:rsidR="004E6A43" w:rsidRDefault="002141D8">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 xml:space="preserve">Source: C.T. Stoneham, British soldier who served in East Africa, about a British military base in Dar </w:t>
            </w:r>
            <w:proofErr w:type="spellStart"/>
            <w:r>
              <w:rPr>
                <w:rFonts w:ascii="Georgia" w:eastAsia="Georgia" w:hAnsi="Georgia" w:cs="Georgia"/>
              </w:rPr>
              <w:t>es</w:t>
            </w:r>
            <w:proofErr w:type="spellEnd"/>
            <w:r>
              <w:rPr>
                <w:rFonts w:ascii="Georgia" w:eastAsia="Georgia" w:hAnsi="Georgia" w:cs="Georgia"/>
              </w:rPr>
              <w:t xml:space="preserve"> Salaam in 1919, book, </w:t>
            </w:r>
            <w:r>
              <w:rPr>
                <w:rFonts w:ascii="Georgia" w:eastAsia="Georgia" w:hAnsi="Georgia" w:cs="Georgia"/>
                <w:i/>
              </w:rPr>
              <w:t>Africa All Over</w:t>
            </w:r>
            <w:r>
              <w:rPr>
                <w:rFonts w:ascii="Georgia" w:eastAsia="Georgia" w:hAnsi="Georgia" w:cs="Georgia"/>
              </w:rPr>
              <w:t>, published in England, 1934.</w:t>
            </w:r>
          </w:p>
          <w:p w14:paraId="2169EAF0" w14:textId="77777777" w:rsidR="004E6A43" w:rsidRDefault="004E6A43">
            <w:pPr>
              <w:widowControl w:val="0"/>
              <w:pBdr>
                <w:top w:val="nil"/>
                <w:left w:val="nil"/>
                <w:bottom w:val="nil"/>
                <w:right w:val="nil"/>
                <w:between w:val="nil"/>
              </w:pBdr>
              <w:spacing w:line="240" w:lineRule="auto"/>
              <w:rPr>
                <w:rFonts w:ascii="Georgia" w:eastAsia="Georgia" w:hAnsi="Georgia" w:cs="Georgia"/>
              </w:rPr>
            </w:pPr>
          </w:p>
          <w:p w14:paraId="7766BABF" w14:textId="77777777" w:rsidR="004E6A43" w:rsidRDefault="002141D8">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 xml:space="preserve">Native and Indian </w:t>
            </w:r>
            <w:r>
              <w:rPr>
                <w:rFonts w:ascii="Georgia" w:eastAsia="Georgia" w:hAnsi="Georgia" w:cs="Georgia"/>
                <w:i/>
              </w:rPr>
              <w:t xml:space="preserve">fundi* </w:t>
            </w:r>
            <w:r>
              <w:rPr>
                <w:rFonts w:ascii="Georgia" w:eastAsia="Georgia" w:hAnsi="Georgia" w:cs="Georgia"/>
              </w:rPr>
              <w:t>made coffins by lamplight and wondered if they themselves would occupy them. Rumors spread throughout the base was that this was THE END: that a God weary of war had determined to wipe humanity off the world by means of a plague more fatal than man’s destr</w:t>
            </w:r>
            <w:r>
              <w:rPr>
                <w:rFonts w:ascii="Georgia" w:eastAsia="Georgia" w:hAnsi="Georgia" w:cs="Georgia"/>
              </w:rPr>
              <w:t>uctiveness.</w:t>
            </w:r>
          </w:p>
          <w:p w14:paraId="3B172F1E" w14:textId="77777777" w:rsidR="004E6A43" w:rsidRDefault="004E6A43">
            <w:pPr>
              <w:widowControl w:val="0"/>
              <w:pBdr>
                <w:top w:val="nil"/>
                <w:left w:val="nil"/>
                <w:bottom w:val="nil"/>
                <w:right w:val="nil"/>
                <w:between w:val="nil"/>
              </w:pBdr>
              <w:spacing w:line="240" w:lineRule="auto"/>
              <w:rPr>
                <w:rFonts w:ascii="Georgia" w:eastAsia="Georgia" w:hAnsi="Georgia" w:cs="Georgia"/>
              </w:rPr>
            </w:pPr>
          </w:p>
          <w:p w14:paraId="037763F3" w14:textId="77777777" w:rsidR="004E6A43" w:rsidRDefault="002141D8">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w:t>
            </w:r>
            <w:r>
              <w:rPr>
                <w:rFonts w:ascii="Georgia" w:eastAsia="Georgia" w:hAnsi="Georgia" w:cs="Georgia"/>
                <w:i/>
              </w:rPr>
              <w:t>fundi</w:t>
            </w:r>
            <w:r>
              <w:rPr>
                <w:rFonts w:ascii="Georgia" w:eastAsia="Georgia" w:hAnsi="Georgia" w:cs="Georgia"/>
              </w:rPr>
              <w:t xml:space="preserve"> (Swahili): a skilled craftsman</w:t>
            </w:r>
          </w:p>
        </w:tc>
      </w:tr>
    </w:tbl>
    <w:p w14:paraId="7F8AA8A3" w14:textId="77777777" w:rsidR="004E6A43" w:rsidRDefault="004E6A43">
      <w:pPr>
        <w:pBdr>
          <w:top w:val="nil"/>
          <w:left w:val="nil"/>
          <w:bottom w:val="nil"/>
          <w:right w:val="nil"/>
          <w:between w:val="nil"/>
        </w:pBdr>
        <w:jc w:val="center"/>
        <w:rPr>
          <w:rFonts w:ascii="Georgia" w:eastAsia="Georgia" w:hAnsi="Georgia" w:cs="Georgia"/>
          <w:b/>
        </w:rPr>
      </w:pPr>
    </w:p>
    <w:p w14:paraId="05746935" w14:textId="77777777" w:rsidR="004E6A43" w:rsidRDefault="004E6A43">
      <w:pPr>
        <w:pBdr>
          <w:top w:val="nil"/>
          <w:left w:val="nil"/>
          <w:bottom w:val="nil"/>
          <w:right w:val="nil"/>
          <w:between w:val="nil"/>
        </w:pBdr>
        <w:jc w:val="center"/>
        <w:rPr>
          <w:rFonts w:ascii="Georgia" w:eastAsia="Georgia" w:hAnsi="Georgia" w:cs="Georgia"/>
          <w:b/>
        </w:rPr>
      </w:pPr>
    </w:p>
    <w:p w14:paraId="5DF4D09F" w14:textId="77777777" w:rsidR="004E6A43" w:rsidRDefault="004E6A43">
      <w:pPr>
        <w:pBdr>
          <w:top w:val="nil"/>
          <w:left w:val="nil"/>
          <w:bottom w:val="nil"/>
          <w:right w:val="nil"/>
          <w:between w:val="nil"/>
        </w:pBdr>
        <w:jc w:val="center"/>
        <w:rPr>
          <w:rFonts w:ascii="Georgia" w:eastAsia="Georgia" w:hAnsi="Georgia" w:cs="Georgia"/>
          <w:b/>
        </w:rPr>
      </w:pPr>
    </w:p>
    <w:p w14:paraId="13F450B6" w14:textId="77777777" w:rsidR="004E6A43" w:rsidRDefault="004E6A43">
      <w:pPr>
        <w:pBdr>
          <w:top w:val="nil"/>
          <w:left w:val="nil"/>
          <w:bottom w:val="nil"/>
          <w:right w:val="nil"/>
          <w:between w:val="nil"/>
        </w:pBdr>
        <w:jc w:val="center"/>
        <w:rPr>
          <w:rFonts w:ascii="Georgia" w:eastAsia="Georgia" w:hAnsi="Georgia" w:cs="Georgia"/>
          <w:b/>
        </w:rPr>
      </w:pPr>
    </w:p>
    <w:tbl>
      <w:tblPr>
        <w:tblStyle w:val="a5"/>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E6A43" w14:paraId="221D16E9" w14:textId="77777777">
        <w:trPr>
          <w:jc w:val="center"/>
        </w:trPr>
        <w:tc>
          <w:tcPr>
            <w:tcW w:w="9360" w:type="dxa"/>
            <w:shd w:val="clear" w:color="auto" w:fill="auto"/>
            <w:tcMar>
              <w:top w:w="100" w:type="dxa"/>
              <w:left w:w="100" w:type="dxa"/>
              <w:bottom w:w="100" w:type="dxa"/>
              <w:right w:w="100" w:type="dxa"/>
            </w:tcMar>
          </w:tcPr>
          <w:p w14:paraId="1EC90DA4" w14:textId="77777777" w:rsidR="004E6A43" w:rsidRDefault="002141D8">
            <w:pPr>
              <w:jc w:val="center"/>
              <w:rPr>
                <w:rFonts w:ascii="Georgia" w:eastAsia="Georgia" w:hAnsi="Georgia" w:cs="Georgia"/>
                <w:b/>
              </w:rPr>
            </w:pPr>
            <w:r>
              <w:rPr>
                <w:rFonts w:ascii="Georgia" w:eastAsia="Georgia" w:hAnsi="Georgia" w:cs="Georgia"/>
                <w:u w:val="single"/>
              </w:rPr>
              <w:t>Document Seven</w:t>
            </w:r>
          </w:p>
        </w:tc>
      </w:tr>
      <w:tr w:rsidR="004E6A43" w14:paraId="63B258B8" w14:textId="77777777">
        <w:trPr>
          <w:jc w:val="center"/>
        </w:trPr>
        <w:tc>
          <w:tcPr>
            <w:tcW w:w="9360" w:type="dxa"/>
            <w:shd w:val="clear" w:color="auto" w:fill="auto"/>
            <w:tcMar>
              <w:top w:w="100" w:type="dxa"/>
              <w:left w:w="100" w:type="dxa"/>
              <w:bottom w:w="100" w:type="dxa"/>
              <w:right w:w="100" w:type="dxa"/>
            </w:tcMar>
          </w:tcPr>
          <w:p w14:paraId="5104A350" w14:textId="77777777" w:rsidR="004E6A43" w:rsidRDefault="002141D8">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 xml:space="preserve">Source: American resident of British Samoa, account published in </w:t>
            </w:r>
            <w:r>
              <w:rPr>
                <w:rFonts w:ascii="Georgia" w:eastAsia="Georgia" w:hAnsi="Georgia" w:cs="Georgia"/>
                <w:i/>
              </w:rPr>
              <w:t>The Evening Post</w:t>
            </w:r>
            <w:r>
              <w:rPr>
                <w:rFonts w:ascii="Georgia" w:eastAsia="Georgia" w:hAnsi="Georgia" w:cs="Georgia"/>
              </w:rPr>
              <w:t>, a New Zealand newspaper, Wellington, 1919.</w:t>
            </w:r>
          </w:p>
          <w:p w14:paraId="39FA1685" w14:textId="77777777" w:rsidR="004E6A43" w:rsidRDefault="004E6A43">
            <w:pPr>
              <w:widowControl w:val="0"/>
              <w:pBdr>
                <w:top w:val="nil"/>
                <w:left w:val="nil"/>
                <w:bottom w:val="nil"/>
                <w:right w:val="nil"/>
                <w:between w:val="nil"/>
              </w:pBdr>
              <w:spacing w:line="240" w:lineRule="auto"/>
              <w:rPr>
                <w:rFonts w:ascii="Georgia" w:eastAsia="Georgia" w:hAnsi="Georgia" w:cs="Georgia"/>
              </w:rPr>
            </w:pPr>
          </w:p>
          <w:p w14:paraId="4A3EB9B8" w14:textId="77777777" w:rsidR="004E6A43" w:rsidRDefault="002141D8">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i/>
              </w:rPr>
              <w:t>The Samoa Times</w:t>
            </w:r>
            <w:r>
              <w:rPr>
                <w:rFonts w:ascii="Georgia" w:eastAsia="Georgia" w:hAnsi="Georgia" w:cs="Georgia"/>
              </w:rPr>
              <w:t xml:space="preserve"> admits that 8,000 of our small population in British Samoa have died, but in my own view this is probably too few. Many people insist that the deaths exceed 9,000. We had news of the approach of the influenza about a week before it arrived. The ship </w:t>
            </w:r>
            <w:proofErr w:type="spellStart"/>
            <w:r>
              <w:rPr>
                <w:rFonts w:ascii="Georgia" w:eastAsia="Georgia" w:hAnsi="Georgia" w:cs="Georgia"/>
                <w:i/>
              </w:rPr>
              <w:t>Talun</w:t>
            </w:r>
            <w:r>
              <w:rPr>
                <w:rFonts w:ascii="Georgia" w:eastAsia="Georgia" w:hAnsi="Georgia" w:cs="Georgia"/>
                <w:i/>
              </w:rPr>
              <w:t>e</w:t>
            </w:r>
            <w:proofErr w:type="spellEnd"/>
            <w:r>
              <w:rPr>
                <w:rFonts w:ascii="Georgia" w:eastAsia="Georgia" w:hAnsi="Georgia" w:cs="Georgia"/>
              </w:rPr>
              <w:t xml:space="preserve"> came in with sickness raging on board. Within four days the infection was on the island of Savaii, and had spread all over. Samoans died on the roads, on the beaches, and near water holes, where they went to bathe their fevered bodies.</w:t>
            </w:r>
          </w:p>
          <w:p w14:paraId="636793AB" w14:textId="77777777" w:rsidR="004E6A43" w:rsidRDefault="004E6A43">
            <w:pPr>
              <w:widowControl w:val="0"/>
              <w:pBdr>
                <w:top w:val="nil"/>
                <w:left w:val="nil"/>
                <w:bottom w:val="nil"/>
                <w:right w:val="nil"/>
                <w:between w:val="nil"/>
              </w:pBdr>
              <w:spacing w:line="240" w:lineRule="auto"/>
              <w:rPr>
                <w:rFonts w:ascii="Georgia" w:eastAsia="Georgia" w:hAnsi="Georgia" w:cs="Georgia"/>
              </w:rPr>
            </w:pPr>
          </w:p>
          <w:p w14:paraId="1799006F" w14:textId="77777777" w:rsidR="004E6A43" w:rsidRDefault="002141D8">
            <w:pPr>
              <w:widowControl w:val="0"/>
              <w:pBdr>
                <w:top w:val="nil"/>
                <w:left w:val="nil"/>
                <w:bottom w:val="nil"/>
                <w:right w:val="nil"/>
                <w:between w:val="nil"/>
              </w:pBdr>
              <w:spacing w:line="240" w:lineRule="auto"/>
              <w:rPr>
                <w:rFonts w:ascii="Georgia" w:eastAsia="Georgia" w:hAnsi="Georgia" w:cs="Georgia"/>
              </w:rPr>
            </w:pPr>
            <w:r>
              <w:rPr>
                <w:rFonts w:ascii="Georgia" w:eastAsia="Georgia" w:hAnsi="Georgia" w:cs="Georgia"/>
              </w:rPr>
              <w:t>The disease, howe</w:t>
            </w:r>
            <w:r>
              <w:rPr>
                <w:rFonts w:ascii="Georgia" w:eastAsia="Georgia" w:hAnsi="Georgia" w:cs="Georgia"/>
              </w:rPr>
              <w:t xml:space="preserve">ver, was readily kept out of American Samoa, and no one here blames the American Governor John </w:t>
            </w:r>
            <w:proofErr w:type="spellStart"/>
            <w:r>
              <w:rPr>
                <w:rFonts w:ascii="Georgia" w:eastAsia="Georgia" w:hAnsi="Georgia" w:cs="Georgia"/>
              </w:rPr>
              <w:t>Poyer</w:t>
            </w:r>
            <w:proofErr w:type="spellEnd"/>
            <w:r>
              <w:rPr>
                <w:rFonts w:ascii="Georgia" w:eastAsia="Georgia" w:hAnsi="Georgia" w:cs="Georgia"/>
              </w:rPr>
              <w:t xml:space="preserve"> for keeping out the boat from British Samoa by imposing five days’ isolation. Had British Samoa been similarly guarded we would have continued a safe and p</w:t>
            </w:r>
            <w:r>
              <w:rPr>
                <w:rFonts w:ascii="Georgia" w:eastAsia="Georgia" w:hAnsi="Georgia" w:cs="Georgia"/>
              </w:rPr>
              <w:t>rosperous community.</w:t>
            </w:r>
          </w:p>
        </w:tc>
      </w:tr>
    </w:tbl>
    <w:p w14:paraId="4C02861A" w14:textId="77777777" w:rsidR="004E6A43" w:rsidRDefault="004E6A43">
      <w:pPr>
        <w:pBdr>
          <w:top w:val="nil"/>
          <w:left w:val="nil"/>
          <w:bottom w:val="nil"/>
          <w:right w:val="nil"/>
          <w:between w:val="nil"/>
        </w:pBdr>
        <w:jc w:val="center"/>
        <w:rPr>
          <w:rFonts w:ascii="Georgia" w:eastAsia="Georgia" w:hAnsi="Georgia" w:cs="Georgia"/>
          <w:b/>
        </w:rPr>
      </w:pPr>
    </w:p>
    <w:p w14:paraId="17DF6592" w14:textId="77777777" w:rsidR="004E6A43" w:rsidRDefault="004E6A43">
      <w:pPr>
        <w:pBdr>
          <w:top w:val="nil"/>
          <w:left w:val="nil"/>
          <w:bottom w:val="nil"/>
          <w:right w:val="nil"/>
          <w:between w:val="nil"/>
        </w:pBdr>
        <w:jc w:val="center"/>
        <w:rPr>
          <w:rFonts w:ascii="Georgia" w:eastAsia="Georgia" w:hAnsi="Georgia" w:cs="Georgia"/>
          <w:b/>
        </w:rPr>
      </w:pPr>
    </w:p>
    <w:p w14:paraId="70484882" w14:textId="77777777" w:rsidR="004E6A43" w:rsidRDefault="004E6A43">
      <w:pPr>
        <w:pBdr>
          <w:top w:val="nil"/>
          <w:left w:val="nil"/>
          <w:bottom w:val="nil"/>
          <w:right w:val="nil"/>
          <w:between w:val="nil"/>
        </w:pBdr>
        <w:jc w:val="center"/>
        <w:rPr>
          <w:rFonts w:ascii="Georgia" w:eastAsia="Georgia" w:hAnsi="Georgia" w:cs="Georgia"/>
          <w:b/>
        </w:rPr>
      </w:pPr>
    </w:p>
    <w:p w14:paraId="2012A574" w14:textId="77777777" w:rsidR="004E6A43" w:rsidRDefault="004E6A43">
      <w:pPr>
        <w:pBdr>
          <w:top w:val="nil"/>
          <w:left w:val="nil"/>
          <w:bottom w:val="nil"/>
          <w:right w:val="nil"/>
          <w:between w:val="nil"/>
        </w:pBdr>
        <w:jc w:val="center"/>
        <w:rPr>
          <w:rFonts w:ascii="Georgia" w:eastAsia="Georgia" w:hAnsi="Georgia" w:cs="Georgia"/>
          <w:b/>
        </w:rPr>
      </w:pPr>
    </w:p>
    <w:p w14:paraId="0662214B" w14:textId="77777777" w:rsidR="004E6A43" w:rsidRDefault="004E6A43">
      <w:pPr>
        <w:pBdr>
          <w:top w:val="nil"/>
          <w:left w:val="nil"/>
          <w:bottom w:val="nil"/>
          <w:right w:val="nil"/>
          <w:between w:val="nil"/>
        </w:pBdr>
        <w:jc w:val="center"/>
        <w:rPr>
          <w:rFonts w:ascii="Georgia" w:eastAsia="Georgia" w:hAnsi="Georgia" w:cs="Georgia"/>
          <w:b/>
        </w:rPr>
      </w:pPr>
    </w:p>
    <w:p w14:paraId="7DA3FF07" w14:textId="77777777" w:rsidR="004E6A43" w:rsidRDefault="004E6A43">
      <w:pPr>
        <w:pBdr>
          <w:top w:val="nil"/>
          <w:left w:val="nil"/>
          <w:bottom w:val="nil"/>
          <w:right w:val="nil"/>
          <w:between w:val="nil"/>
        </w:pBdr>
        <w:spacing w:after="160"/>
        <w:jc w:val="center"/>
        <w:rPr>
          <w:b/>
          <w:color w:val="333333"/>
          <w:sz w:val="21"/>
          <w:szCs w:val="21"/>
        </w:rPr>
      </w:pPr>
    </w:p>
    <w:p w14:paraId="177BA602" w14:textId="77777777" w:rsidR="004E6A43" w:rsidRDefault="004E6A43">
      <w:pPr>
        <w:pBdr>
          <w:top w:val="nil"/>
          <w:left w:val="nil"/>
          <w:bottom w:val="nil"/>
          <w:right w:val="nil"/>
          <w:between w:val="nil"/>
        </w:pBdr>
        <w:jc w:val="center"/>
        <w:rPr>
          <w:rFonts w:ascii="Georgia" w:eastAsia="Georgia" w:hAnsi="Georgia" w:cs="Georgia"/>
          <w:b/>
        </w:rPr>
      </w:pPr>
    </w:p>
    <w:p w14:paraId="7D9C54F1" w14:textId="77777777" w:rsidR="004E6A43" w:rsidRDefault="002141D8">
      <w:pPr>
        <w:pBdr>
          <w:top w:val="nil"/>
          <w:left w:val="nil"/>
          <w:bottom w:val="nil"/>
          <w:right w:val="nil"/>
          <w:between w:val="nil"/>
        </w:pBdr>
        <w:jc w:val="center"/>
        <w:rPr>
          <w:rFonts w:ascii="Georgia" w:eastAsia="Georgia" w:hAnsi="Georgia" w:cs="Georgia"/>
          <w:b/>
        </w:rPr>
      </w:pPr>
      <w:r>
        <w:br w:type="page"/>
      </w:r>
    </w:p>
    <w:p w14:paraId="7173A6EC" w14:textId="77777777" w:rsidR="004E6A43" w:rsidRDefault="002141D8">
      <w:pPr>
        <w:pBdr>
          <w:top w:val="nil"/>
          <w:left w:val="nil"/>
          <w:bottom w:val="nil"/>
          <w:right w:val="nil"/>
          <w:between w:val="nil"/>
        </w:pBdr>
        <w:rPr>
          <w:rFonts w:ascii="Georgia" w:eastAsia="Georgia" w:hAnsi="Georgia" w:cs="Georgia"/>
          <w:b/>
        </w:rPr>
      </w:pPr>
      <w:r>
        <w:rPr>
          <w:rFonts w:ascii="Georgia" w:eastAsia="Georgia" w:hAnsi="Georgia" w:cs="Georgia"/>
          <w:b/>
        </w:rPr>
        <w:lastRenderedPageBreak/>
        <w:t xml:space="preserve">Proposed Argument Responses: </w:t>
      </w:r>
    </w:p>
    <w:p w14:paraId="7CD791DC" w14:textId="77777777" w:rsidR="004E6A43" w:rsidRDefault="002141D8">
      <w:pPr>
        <w:numPr>
          <w:ilvl w:val="0"/>
          <w:numId w:val="2"/>
        </w:numPr>
        <w:pBdr>
          <w:top w:val="nil"/>
          <w:left w:val="nil"/>
          <w:bottom w:val="nil"/>
          <w:right w:val="nil"/>
          <w:between w:val="nil"/>
        </w:pBdr>
        <w:rPr>
          <w:rFonts w:ascii="Georgia" w:eastAsia="Georgia" w:hAnsi="Georgia" w:cs="Georgia"/>
        </w:rPr>
      </w:pPr>
      <w:r>
        <w:rPr>
          <w:rFonts w:ascii="Georgia" w:eastAsia="Georgia" w:hAnsi="Georgia" w:cs="Georgia"/>
        </w:rPr>
        <w:t xml:space="preserve">Responded by turning to the divine as the cause of the flu. </w:t>
      </w:r>
    </w:p>
    <w:p w14:paraId="750394F0" w14:textId="77777777" w:rsidR="004E6A43" w:rsidRDefault="002141D8">
      <w:pPr>
        <w:numPr>
          <w:ilvl w:val="1"/>
          <w:numId w:val="2"/>
        </w:numPr>
        <w:pBdr>
          <w:top w:val="nil"/>
          <w:left w:val="nil"/>
          <w:bottom w:val="nil"/>
          <w:right w:val="nil"/>
          <w:between w:val="nil"/>
        </w:pBdr>
        <w:rPr>
          <w:rFonts w:ascii="Georgia" w:eastAsia="Georgia" w:hAnsi="Georgia" w:cs="Georgia"/>
        </w:rPr>
      </w:pPr>
      <w:r>
        <w:rPr>
          <w:rFonts w:ascii="Georgia" w:eastAsia="Georgia" w:hAnsi="Georgia" w:cs="Georgia"/>
        </w:rPr>
        <w:t>Docs 3,6</w:t>
      </w:r>
    </w:p>
    <w:p w14:paraId="2575AA4F" w14:textId="77777777" w:rsidR="004E6A43" w:rsidRDefault="002141D8">
      <w:pPr>
        <w:numPr>
          <w:ilvl w:val="0"/>
          <w:numId w:val="2"/>
        </w:numPr>
        <w:pBdr>
          <w:top w:val="nil"/>
          <w:left w:val="nil"/>
          <w:bottom w:val="nil"/>
          <w:right w:val="nil"/>
          <w:between w:val="nil"/>
        </w:pBdr>
        <w:rPr>
          <w:rFonts w:ascii="Georgia" w:eastAsia="Georgia" w:hAnsi="Georgia" w:cs="Georgia"/>
        </w:rPr>
      </w:pPr>
      <w:r>
        <w:rPr>
          <w:rFonts w:ascii="Georgia" w:eastAsia="Georgia" w:hAnsi="Georgia" w:cs="Georgia"/>
        </w:rPr>
        <w:t xml:space="preserve">Responded by volunteering. </w:t>
      </w:r>
    </w:p>
    <w:p w14:paraId="2E135A90" w14:textId="77777777" w:rsidR="004E6A43" w:rsidRDefault="002141D8">
      <w:pPr>
        <w:numPr>
          <w:ilvl w:val="1"/>
          <w:numId w:val="2"/>
        </w:numPr>
        <w:pBdr>
          <w:top w:val="nil"/>
          <w:left w:val="nil"/>
          <w:bottom w:val="nil"/>
          <w:right w:val="nil"/>
          <w:between w:val="nil"/>
        </w:pBdr>
        <w:rPr>
          <w:rFonts w:ascii="Georgia" w:eastAsia="Georgia" w:hAnsi="Georgia" w:cs="Georgia"/>
        </w:rPr>
      </w:pPr>
      <w:r>
        <w:rPr>
          <w:rFonts w:ascii="Georgia" w:eastAsia="Georgia" w:hAnsi="Georgia" w:cs="Georgia"/>
        </w:rPr>
        <w:t>Docs 1,2,5</w:t>
      </w:r>
    </w:p>
    <w:p w14:paraId="37861331" w14:textId="77777777" w:rsidR="004E6A43" w:rsidRDefault="002141D8">
      <w:pPr>
        <w:numPr>
          <w:ilvl w:val="0"/>
          <w:numId w:val="2"/>
        </w:numPr>
        <w:pBdr>
          <w:top w:val="nil"/>
          <w:left w:val="nil"/>
          <w:bottom w:val="nil"/>
          <w:right w:val="nil"/>
          <w:between w:val="nil"/>
        </w:pBdr>
        <w:rPr>
          <w:rFonts w:ascii="Georgia" w:eastAsia="Georgia" w:hAnsi="Georgia" w:cs="Georgia"/>
        </w:rPr>
      </w:pPr>
      <w:r>
        <w:rPr>
          <w:rFonts w:ascii="Georgia" w:eastAsia="Georgia" w:hAnsi="Georgia" w:cs="Georgia"/>
        </w:rPr>
        <w:t xml:space="preserve">Lack of adequate/unprepared government response. </w:t>
      </w:r>
    </w:p>
    <w:p w14:paraId="2D9B0037" w14:textId="77777777" w:rsidR="004E6A43" w:rsidRDefault="002141D8">
      <w:pPr>
        <w:numPr>
          <w:ilvl w:val="1"/>
          <w:numId w:val="2"/>
        </w:numPr>
        <w:pBdr>
          <w:top w:val="nil"/>
          <w:left w:val="nil"/>
          <w:bottom w:val="nil"/>
          <w:right w:val="nil"/>
          <w:between w:val="nil"/>
        </w:pBdr>
        <w:rPr>
          <w:rFonts w:ascii="Georgia" w:eastAsia="Georgia" w:hAnsi="Georgia" w:cs="Georgia"/>
        </w:rPr>
      </w:pPr>
      <w:r>
        <w:rPr>
          <w:rFonts w:ascii="Georgia" w:eastAsia="Georgia" w:hAnsi="Georgia" w:cs="Georgia"/>
        </w:rPr>
        <w:t>Docs 4,7</w:t>
      </w:r>
    </w:p>
    <w:sectPr w:rsidR="004E6A43">
      <w:pgSz w:w="12240" w:h="15840"/>
      <w:pgMar w:top="108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6079A"/>
    <w:multiLevelType w:val="multilevel"/>
    <w:tmpl w:val="BFF6F3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6B4A4BC4"/>
    <w:multiLevelType w:val="multilevel"/>
    <w:tmpl w:val="D6006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compat>
    <w:compatSetting w:name="compatibilityMode" w:uri="http://schemas.microsoft.com/office/word" w:val="14"/>
  </w:compat>
  <w:rsids>
    <w:rsidRoot w:val="004E6A43"/>
    <w:rsid w:val="00002B2A"/>
    <w:rsid w:val="002141D8"/>
    <w:rsid w:val="004E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8158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953</Words>
  <Characters>5435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2019-03-06T13:10:00Z</cp:lastPrinted>
  <dcterms:created xsi:type="dcterms:W3CDTF">2019-03-06T13:43:00Z</dcterms:created>
  <dcterms:modified xsi:type="dcterms:W3CDTF">2019-03-06T13:43:00Z</dcterms:modified>
</cp:coreProperties>
</file>